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1A" w:rsidRDefault="00511D07">
      <w:pPr>
        <w:jc w:val="both"/>
      </w:pPr>
      <w:r>
        <w:rPr>
          <w:b/>
          <w:i/>
        </w:rPr>
        <w:t>Suvestinė redakcija nuo 2016-03-05</w:t>
      </w:r>
    </w:p>
    <w:p w:rsidR="00431E1A" w:rsidRDefault="00431E1A">
      <w:pPr>
        <w:jc w:val="both"/>
        <w:rPr>
          <w:sz w:val="20"/>
        </w:rPr>
      </w:pPr>
    </w:p>
    <w:p w:rsidR="00431E1A" w:rsidRDefault="00511D07">
      <w:pPr>
        <w:jc w:val="both"/>
        <w:rPr>
          <w:sz w:val="20"/>
        </w:rPr>
      </w:pPr>
      <w:bookmarkStart w:id="0" w:name="_GoBack"/>
      <w:bookmarkEnd w:id="0"/>
      <w:r>
        <w:rPr>
          <w:i/>
          <w:sz w:val="20"/>
        </w:rPr>
        <w:t xml:space="preserve">Įsakymas paskelbtas: </w:t>
      </w:r>
      <w:proofErr w:type="spellStart"/>
      <w:r>
        <w:rPr>
          <w:i/>
          <w:sz w:val="20"/>
        </w:rPr>
        <w:t>Žin</w:t>
      </w:r>
      <w:proofErr w:type="spellEnd"/>
      <w:r>
        <w:rPr>
          <w:i/>
          <w:sz w:val="20"/>
        </w:rPr>
        <w:t xml:space="preserve">. 2001, Nr. </w:t>
      </w:r>
      <w:hyperlink r:id="rId7" w:history="1">
        <w:r w:rsidRPr="00532B9F">
          <w:rPr>
            <w:rFonts w:eastAsia="MS Mincho"/>
            <w:i/>
            <w:iCs/>
            <w:color w:val="0000FF" w:themeColor="hyperlink"/>
            <w:sz w:val="20"/>
            <w:u w:val="single"/>
          </w:rPr>
          <w:t>1-21</w:t>
        </w:r>
      </w:hyperlink>
      <w:r>
        <w:rPr>
          <w:rFonts w:eastAsia="MS Mincho"/>
          <w:i/>
          <w:iCs/>
          <w:sz w:val="20"/>
        </w:rPr>
        <w:t>, i. k. 1002330ISAK00000375</w:t>
      </w:r>
    </w:p>
    <w:p w:rsidR="00431E1A" w:rsidRDefault="00431E1A">
      <w:pPr>
        <w:jc w:val="both"/>
        <w:rPr>
          <w:sz w:val="20"/>
        </w:rPr>
      </w:pPr>
    </w:p>
    <w:p w:rsidR="00431E1A" w:rsidRDefault="00511D07">
      <w:pPr>
        <w:rPr>
          <w:b/>
          <w:i/>
          <w:sz w:val="20"/>
        </w:rPr>
      </w:pPr>
      <w:r>
        <w:rPr>
          <w:b/>
          <w:i/>
          <w:sz w:val="20"/>
        </w:rPr>
        <w:t>Nauja redakcija nuo 2009-01-18:</w:t>
      </w:r>
    </w:p>
    <w:p w:rsidR="00431E1A" w:rsidRDefault="00511D07">
      <w:pPr>
        <w:rPr>
          <w:i/>
          <w:sz w:val="20"/>
        </w:rPr>
      </w:pPr>
      <w:r>
        <w:rPr>
          <w:i/>
          <w:sz w:val="20"/>
        </w:rPr>
        <w:t xml:space="preserve">Nr. </w:t>
      </w:r>
      <w:hyperlink r:id="rId8" w:history="1">
        <w:r w:rsidRPr="00532B9F">
          <w:rPr>
            <w:rFonts w:eastAsia="MS Mincho"/>
            <w:i/>
            <w:iCs/>
            <w:color w:val="0000FF" w:themeColor="hyperlink"/>
            <w:sz w:val="20"/>
            <w:u w:val="single"/>
          </w:rPr>
          <w:t>3D-11</w:t>
        </w:r>
      </w:hyperlink>
      <w:r>
        <w:rPr>
          <w:rFonts w:eastAsia="MS Mincho"/>
          <w:i/>
          <w:iCs/>
          <w:sz w:val="20"/>
        </w:rPr>
        <w:t xml:space="preserve">, 2009-01-09, </w:t>
      </w:r>
      <w:proofErr w:type="spellStart"/>
      <w:r>
        <w:rPr>
          <w:rFonts w:eastAsia="MS Mincho"/>
          <w:i/>
          <w:iCs/>
          <w:sz w:val="20"/>
        </w:rPr>
        <w:t>Žin</w:t>
      </w:r>
      <w:proofErr w:type="spellEnd"/>
      <w:r>
        <w:rPr>
          <w:rFonts w:eastAsia="MS Mincho"/>
          <w:i/>
          <w:iCs/>
          <w:sz w:val="20"/>
        </w:rPr>
        <w:t>. 2009, Nr. 6-178 (2009-01-17), i. k. 1092330ISAK0003D-11</w:t>
      </w:r>
    </w:p>
    <w:p w:rsidR="00431E1A" w:rsidRDefault="00431E1A">
      <w:pPr>
        <w:rPr>
          <w:sz w:val="22"/>
        </w:rPr>
      </w:pPr>
    </w:p>
    <w:p w:rsidR="00431E1A" w:rsidRDefault="00511D07">
      <w:pPr>
        <w:jc w:val="center"/>
        <w:rPr>
          <w:b/>
          <w:bCs/>
        </w:rPr>
      </w:pPr>
      <w:r>
        <w:rPr>
          <w:b/>
          <w:bCs/>
        </w:rPr>
        <w:t xml:space="preserve">LIETUVOS RESPUBLIKOS ŽEMĖS ŪKIO </w:t>
      </w:r>
    </w:p>
    <w:p w:rsidR="00431E1A" w:rsidRDefault="00511D07">
      <w:pPr>
        <w:jc w:val="center"/>
        <w:rPr>
          <w:b/>
          <w:bCs/>
        </w:rPr>
      </w:pPr>
      <w:r>
        <w:rPr>
          <w:b/>
          <w:bCs/>
        </w:rPr>
        <w:t>MINISTRAS</w:t>
      </w:r>
    </w:p>
    <w:p w:rsidR="00431E1A" w:rsidRDefault="00431E1A">
      <w:pPr>
        <w:jc w:val="center"/>
        <w:rPr>
          <w:bCs/>
        </w:rPr>
      </w:pPr>
    </w:p>
    <w:p w:rsidR="00431E1A" w:rsidRDefault="00511D07">
      <w:pPr>
        <w:jc w:val="center"/>
        <w:rPr>
          <w:b/>
          <w:bCs/>
        </w:rPr>
      </w:pPr>
      <w:r>
        <w:rPr>
          <w:b/>
          <w:bCs/>
        </w:rPr>
        <w:t>ĮSAKYMAS</w:t>
      </w:r>
    </w:p>
    <w:p w:rsidR="00431E1A" w:rsidRDefault="00511D07">
      <w:pPr>
        <w:jc w:val="center"/>
        <w:rPr>
          <w:b/>
          <w:bCs/>
        </w:rPr>
      </w:pPr>
      <w:r>
        <w:rPr>
          <w:b/>
          <w:bCs/>
        </w:rPr>
        <w:t>DĖL EKOLOGINIO ŽEMĖS ŪKIO TAISYKLIŲ PATVIR</w:t>
      </w:r>
      <w:r>
        <w:rPr>
          <w:b/>
          <w:bCs/>
        </w:rPr>
        <w:t>TINIMO</w:t>
      </w:r>
    </w:p>
    <w:p w:rsidR="00431E1A" w:rsidRDefault="00431E1A">
      <w:pPr>
        <w:ind w:firstLine="567"/>
        <w:jc w:val="both"/>
      </w:pPr>
    </w:p>
    <w:p w:rsidR="00431E1A" w:rsidRDefault="00511D07">
      <w:pPr>
        <w:jc w:val="center"/>
        <w:rPr>
          <w:color w:val="000000"/>
        </w:rPr>
      </w:pPr>
      <w:r>
        <w:rPr>
          <w:color w:val="000000"/>
        </w:rPr>
        <w:t>2000 m. gruodžio 28 d. Nr. 375</w:t>
      </w:r>
    </w:p>
    <w:p w:rsidR="00431E1A" w:rsidRDefault="00511D07">
      <w:pPr>
        <w:jc w:val="center"/>
        <w:rPr>
          <w:color w:val="000000"/>
        </w:rPr>
      </w:pPr>
      <w:r>
        <w:rPr>
          <w:color w:val="000000"/>
        </w:rPr>
        <w:t>Vilnius</w:t>
      </w:r>
    </w:p>
    <w:p w:rsidR="00431E1A" w:rsidRDefault="00431E1A">
      <w:pPr>
        <w:ind w:firstLine="567"/>
        <w:jc w:val="both"/>
      </w:pPr>
    </w:p>
    <w:p w:rsidR="00431E1A" w:rsidRDefault="00431E1A">
      <w:pPr>
        <w:ind w:firstLine="567"/>
        <w:jc w:val="both"/>
      </w:pPr>
    </w:p>
    <w:p w:rsidR="00431E1A" w:rsidRDefault="00511D07">
      <w:pPr>
        <w:ind w:firstLine="567"/>
        <w:jc w:val="both"/>
      </w:pPr>
      <w:r>
        <w:t>Vadovaudamasis Lietuvos Respublikos žemės ūkio ministerijos nuostatų, patvirtintų Lietuvos Respublikos Vyriausybės 1998 m. rugsėjo 15 d. nutarimu Nr. 1120 (</w:t>
      </w:r>
      <w:proofErr w:type="spellStart"/>
      <w:r>
        <w:t>Žin</w:t>
      </w:r>
      <w:proofErr w:type="spellEnd"/>
      <w:r>
        <w:t xml:space="preserve">., 1998, Nr. </w:t>
      </w:r>
      <w:hyperlink r:id="rId9" w:tgtFrame="_blank" w:history="1">
        <w:r>
          <w:rPr>
            <w:color w:val="0000FF" w:themeColor="hyperlink"/>
            <w:u w:val="single"/>
          </w:rPr>
          <w:t>83-2327</w:t>
        </w:r>
      </w:hyperlink>
      <w:r>
        <w:t xml:space="preserve">; 2008, Nr. </w:t>
      </w:r>
      <w:hyperlink r:id="rId10" w:tgtFrame="_blank" w:history="1">
        <w:r>
          <w:rPr>
            <w:color w:val="0000FF" w:themeColor="hyperlink"/>
            <w:u w:val="single"/>
          </w:rPr>
          <w:t>46-1732</w:t>
        </w:r>
      </w:hyperlink>
      <w:r>
        <w:t>), 7.1.12 punktu bei įgyvendindamas 2007 m. birželio 28 d. Tarybos reglamento (EB) Nr. 834/2007 dėl</w:t>
      </w:r>
      <w:r>
        <w:t xml:space="preserve"> ekologinės gamybos ir ekologiškų produktų ženklinimo ir panaikinančio reglamentą (EEB) Nr. 2092/91 (OL 2007 L 189, p. 1), su paskutiniais pakeitimais, padarytais 2008 m. rugsėjo 29 d. Tarybos reglamentu (EB) Nr. 967 (OL 2008 L 264, p. 1), ir 2008 m. rugsė</w:t>
      </w:r>
      <w:r>
        <w:t xml:space="preserve">jo 5 d. Komisijos reglamento (EB) Nr. 889/2008, kuriuo nustatomos išsamios Tarybos reglamento (EB) Nr. 834/2007 dėl ekologinės gamybos ir ekologiškų produktų ženklinimo įgyvendinimo taisyklės dėl ekologinės gamybos, ženklinimo ir kontrolės (OL 2008 L 250, </w:t>
      </w:r>
      <w:r>
        <w:t>p. 1), nuostatas:</w:t>
      </w:r>
    </w:p>
    <w:p w:rsidR="00431E1A" w:rsidRDefault="00511D07">
      <w:pPr>
        <w:ind w:firstLine="567"/>
        <w:jc w:val="both"/>
      </w:pPr>
      <w:r>
        <w:t xml:space="preserve">1. </w:t>
      </w:r>
      <w:r>
        <w:rPr>
          <w:spacing w:val="60"/>
        </w:rPr>
        <w:t>Tvirtinu</w:t>
      </w:r>
      <w:r>
        <w:t xml:space="preserve"> Ekologinio žemės ūkio taisykles (pridedama).</w:t>
      </w:r>
    </w:p>
    <w:p w:rsidR="00431E1A" w:rsidRDefault="00511D07">
      <w:pPr>
        <w:ind w:firstLine="567"/>
        <w:jc w:val="both"/>
      </w:pPr>
      <w:r>
        <w:t xml:space="preserve">2. </w:t>
      </w:r>
      <w:r>
        <w:rPr>
          <w:spacing w:val="60"/>
        </w:rPr>
        <w:t>Paved</w:t>
      </w:r>
      <w:r>
        <w:t>u:</w:t>
      </w:r>
    </w:p>
    <w:p w:rsidR="00431E1A" w:rsidRDefault="00511D07">
      <w:pPr>
        <w:widowControl w:val="0"/>
        <w:suppressAutoHyphens/>
        <w:ind w:firstLine="567"/>
        <w:jc w:val="both"/>
      </w:pPr>
      <w:r>
        <w:rPr>
          <w:color w:val="000000"/>
        </w:rPr>
        <w:t xml:space="preserve">2.1. </w:t>
      </w:r>
      <w:proofErr w:type="spellStart"/>
      <w:r>
        <w:rPr>
          <w:color w:val="000000"/>
        </w:rPr>
        <w:t>VšĮ</w:t>
      </w:r>
      <w:proofErr w:type="spellEnd"/>
      <w:r>
        <w:rPr>
          <w:color w:val="000000"/>
        </w:rPr>
        <w:t xml:space="preserve"> „</w:t>
      </w:r>
      <w:proofErr w:type="spellStart"/>
      <w:r>
        <w:rPr>
          <w:color w:val="000000"/>
        </w:rPr>
        <w:t>Ekoagros</w:t>
      </w:r>
      <w:proofErr w:type="spellEnd"/>
      <w:r>
        <w:rPr>
          <w:color w:val="000000"/>
        </w:rPr>
        <w:t>“ vykdyti sertifikavimo įstaigos funkcijas pagal patvirtintas Ekologinio žemės ūkio taisykles ir suteikiu sertifikavimo įstaigai kodą LT-EKO-001.</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3D-323</w:t>
        </w:r>
      </w:hyperlink>
      <w:r>
        <w:rPr>
          <w:rFonts w:eastAsia="MS Mincho"/>
          <w:i/>
          <w:iCs/>
          <w:sz w:val="20"/>
        </w:rPr>
        <w:t xml:space="preserve">, 2010-04-06, </w:t>
      </w:r>
      <w:proofErr w:type="spellStart"/>
      <w:r>
        <w:rPr>
          <w:rFonts w:eastAsia="MS Mincho"/>
          <w:i/>
          <w:iCs/>
          <w:sz w:val="20"/>
        </w:rPr>
        <w:t>Žin</w:t>
      </w:r>
      <w:proofErr w:type="spellEnd"/>
      <w:r>
        <w:rPr>
          <w:rFonts w:eastAsia="MS Mincho"/>
          <w:i/>
          <w:iCs/>
          <w:sz w:val="20"/>
        </w:rPr>
        <w:t>., 2010, Nr. 42-2034 (2010-04-12), i. k. 1102330ISAK003D-323</w:t>
      </w:r>
    </w:p>
    <w:p w:rsidR="00431E1A" w:rsidRDefault="00431E1A"/>
    <w:p w:rsidR="00431E1A" w:rsidRDefault="00511D07">
      <w:pPr>
        <w:widowControl w:val="0"/>
        <w:suppressAutoHyphens/>
        <w:ind w:firstLine="567"/>
        <w:jc w:val="both"/>
      </w:pPr>
      <w:r>
        <w:rPr>
          <w:color w:val="000000"/>
          <w:szCs w:val="24"/>
          <w:lang w:eastAsia="lt-LT"/>
        </w:rPr>
        <w:t xml:space="preserve">2.2. Žemės ūkio gamybos ir maisto pramonės departamento </w:t>
      </w:r>
      <w:proofErr w:type="spellStart"/>
      <w:r>
        <w:rPr>
          <w:color w:val="000000"/>
          <w:szCs w:val="24"/>
          <w:lang w:eastAsia="lt-LT"/>
        </w:rPr>
        <w:t>Agroaplink</w:t>
      </w:r>
      <w:r>
        <w:rPr>
          <w:color w:val="000000"/>
          <w:szCs w:val="24"/>
          <w:lang w:eastAsia="lt-LT"/>
        </w:rPr>
        <w:t>osaugos</w:t>
      </w:r>
      <w:proofErr w:type="spellEnd"/>
      <w:r>
        <w:rPr>
          <w:color w:val="000000"/>
          <w:szCs w:val="24"/>
          <w:lang w:eastAsia="lt-LT"/>
        </w:rPr>
        <w:t xml:space="preserve"> ir ekologinio ūkininkavimo skyriui kontroliuoti sertifikavimo įstaigų, susijusių su Ekologinio žemės ūkio taisyklėse nustatytų funkcijų vykdymu, veiklą.</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3D-323</w:t>
        </w:r>
      </w:hyperlink>
      <w:r>
        <w:rPr>
          <w:rFonts w:eastAsia="MS Mincho"/>
          <w:i/>
          <w:iCs/>
          <w:sz w:val="20"/>
        </w:rPr>
        <w:t xml:space="preserve">, 2010-04-06, </w:t>
      </w:r>
      <w:proofErr w:type="spellStart"/>
      <w:r>
        <w:rPr>
          <w:rFonts w:eastAsia="MS Mincho"/>
          <w:i/>
          <w:iCs/>
          <w:sz w:val="20"/>
        </w:rPr>
        <w:t>Žin</w:t>
      </w:r>
      <w:proofErr w:type="spellEnd"/>
      <w:r>
        <w:rPr>
          <w:rFonts w:eastAsia="MS Mincho"/>
          <w:i/>
          <w:iCs/>
          <w:sz w:val="20"/>
        </w:rPr>
        <w:t>., 2010, Nr. 42-2034 (2010-04-12), i. k. 1102330ISAK003D-323</w:t>
      </w:r>
    </w:p>
    <w:p w:rsidR="00431E1A" w:rsidRDefault="00511D0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3D-348</w:t>
        </w:r>
      </w:hyperlink>
      <w:r>
        <w:rPr>
          <w:rFonts w:eastAsia="MS Mincho"/>
          <w:i/>
          <w:iCs/>
          <w:sz w:val="20"/>
        </w:rPr>
        <w:t xml:space="preserve">, 2013-05-13, </w:t>
      </w:r>
      <w:proofErr w:type="spellStart"/>
      <w:r>
        <w:rPr>
          <w:rFonts w:eastAsia="MS Mincho"/>
          <w:i/>
          <w:iCs/>
          <w:sz w:val="20"/>
        </w:rPr>
        <w:t>Žin</w:t>
      </w:r>
      <w:proofErr w:type="spellEnd"/>
      <w:r>
        <w:rPr>
          <w:rFonts w:eastAsia="MS Mincho"/>
          <w:i/>
          <w:iCs/>
          <w:sz w:val="20"/>
        </w:rPr>
        <w:t>., 2013, Nr. 50-2515 (2013-05-15), i. k. 1132330ISAK003D-348</w:t>
      </w:r>
    </w:p>
    <w:p w:rsidR="00431E1A" w:rsidRDefault="00431E1A"/>
    <w:p w:rsidR="00431E1A" w:rsidRDefault="00431E1A">
      <w:pPr>
        <w:tabs>
          <w:tab w:val="right" w:pos="9639"/>
        </w:tabs>
        <w:rPr>
          <w:caps/>
        </w:rPr>
      </w:pPr>
    </w:p>
    <w:p w:rsidR="00431E1A" w:rsidRDefault="00431E1A">
      <w:pPr>
        <w:tabs>
          <w:tab w:val="right" w:pos="9639"/>
        </w:tabs>
        <w:rPr>
          <w:caps/>
        </w:rPr>
      </w:pPr>
    </w:p>
    <w:p w:rsidR="00431E1A" w:rsidRDefault="00431E1A">
      <w:pPr>
        <w:tabs>
          <w:tab w:val="right" w:pos="9639"/>
        </w:tabs>
        <w:rPr>
          <w:caps/>
        </w:rPr>
      </w:pPr>
    </w:p>
    <w:p w:rsidR="00431E1A" w:rsidRDefault="00511D07">
      <w:pPr>
        <w:tabs>
          <w:tab w:val="right" w:pos="9639"/>
        </w:tabs>
        <w:rPr>
          <w:caps/>
        </w:rPr>
      </w:pPr>
      <w:r>
        <w:rPr>
          <w:caps/>
        </w:rPr>
        <w:t>ŽEMĖS ŪKIO MINISTRAS</w:t>
      </w:r>
      <w:r>
        <w:rPr>
          <w:caps/>
        </w:rPr>
        <w:tab/>
        <w:t>KĘSTUTIS KRISTINAITIS</w:t>
      </w:r>
    </w:p>
    <w:p w:rsidR="00431E1A" w:rsidRDefault="00431E1A"/>
    <w:p w:rsidR="00431E1A" w:rsidRDefault="00431E1A">
      <w:pPr>
        <w:keepLines/>
        <w:tabs>
          <w:tab w:val="left" w:pos="1304"/>
          <w:tab w:val="left" w:pos="1457"/>
          <w:tab w:val="left" w:pos="1604"/>
          <w:tab w:val="left" w:pos="1757"/>
        </w:tabs>
        <w:suppressAutoHyphens/>
        <w:overflowPunct w:val="0"/>
        <w:ind w:left="5387"/>
        <w:jc w:val="both"/>
        <w:textAlignment w:val="center"/>
        <w:sectPr w:rsidR="00431E1A">
          <w:headerReference w:type="even" r:id="rId14"/>
          <w:headerReference w:type="default" r:id="rId15"/>
          <w:footerReference w:type="even" r:id="rId16"/>
          <w:footerReference w:type="default" r:id="rId17"/>
          <w:headerReference w:type="first" r:id="rId18"/>
          <w:footerReference w:type="first" r:id="rId19"/>
          <w:pgSz w:w="11907" w:h="16840"/>
          <w:pgMar w:top="1247" w:right="567" w:bottom="1134" w:left="1701" w:header="567" w:footer="567" w:gutter="0"/>
          <w:cols w:space="1296"/>
        </w:sectPr>
      </w:pPr>
    </w:p>
    <w:p w:rsidR="00431E1A" w:rsidRDefault="00511D07">
      <w:pPr>
        <w:keepLines/>
        <w:tabs>
          <w:tab w:val="left" w:pos="1304"/>
          <w:tab w:val="left" w:pos="1457"/>
          <w:tab w:val="left" w:pos="1604"/>
          <w:tab w:val="left" w:pos="1757"/>
        </w:tabs>
        <w:suppressAutoHyphens/>
        <w:overflowPunct w:val="0"/>
        <w:ind w:left="5387"/>
        <w:jc w:val="both"/>
        <w:textAlignment w:val="center"/>
        <w:rPr>
          <w:szCs w:val="24"/>
        </w:rPr>
      </w:pPr>
      <w:r>
        <w:rPr>
          <w:szCs w:val="24"/>
        </w:rPr>
        <w:lastRenderedPageBreak/>
        <w:t>PATVIRTINTA</w:t>
      </w:r>
    </w:p>
    <w:p w:rsidR="00431E1A" w:rsidRDefault="00511D07">
      <w:pPr>
        <w:keepLines/>
        <w:tabs>
          <w:tab w:val="left" w:pos="1304"/>
          <w:tab w:val="left" w:pos="1457"/>
          <w:tab w:val="left" w:pos="1604"/>
          <w:tab w:val="left" w:pos="1757"/>
        </w:tabs>
        <w:suppressAutoHyphens/>
        <w:overflowPunct w:val="0"/>
        <w:ind w:left="5387"/>
        <w:jc w:val="both"/>
        <w:textAlignment w:val="center"/>
        <w:rPr>
          <w:szCs w:val="24"/>
        </w:rPr>
      </w:pPr>
      <w:r>
        <w:rPr>
          <w:szCs w:val="24"/>
        </w:rPr>
        <w:t>Lietuvos Respublikos žemės ūkio minist</w:t>
      </w:r>
      <w:r>
        <w:rPr>
          <w:szCs w:val="24"/>
        </w:rPr>
        <w:t>ro</w:t>
      </w:r>
    </w:p>
    <w:p w:rsidR="00431E1A" w:rsidRDefault="00511D07">
      <w:pPr>
        <w:keepLines/>
        <w:tabs>
          <w:tab w:val="left" w:pos="1304"/>
          <w:tab w:val="left" w:pos="1457"/>
          <w:tab w:val="left" w:pos="1604"/>
          <w:tab w:val="left" w:pos="1757"/>
        </w:tabs>
        <w:suppressAutoHyphens/>
        <w:overflowPunct w:val="0"/>
        <w:ind w:left="5387"/>
        <w:jc w:val="both"/>
        <w:textAlignment w:val="center"/>
        <w:rPr>
          <w:szCs w:val="24"/>
        </w:rPr>
      </w:pPr>
      <w:r>
        <w:rPr>
          <w:szCs w:val="24"/>
        </w:rPr>
        <w:t>2000 m. gruodžio 28 d. įsakymu Nr. 375</w:t>
      </w:r>
    </w:p>
    <w:p w:rsidR="00431E1A" w:rsidRDefault="00511D07">
      <w:pPr>
        <w:keepLines/>
        <w:tabs>
          <w:tab w:val="left" w:pos="1304"/>
          <w:tab w:val="left" w:pos="1457"/>
          <w:tab w:val="left" w:pos="1604"/>
          <w:tab w:val="left" w:pos="1757"/>
        </w:tabs>
        <w:suppressAutoHyphens/>
        <w:overflowPunct w:val="0"/>
        <w:ind w:left="5387"/>
        <w:jc w:val="both"/>
        <w:textAlignment w:val="center"/>
        <w:rPr>
          <w:szCs w:val="24"/>
        </w:rPr>
      </w:pPr>
      <w:r>
        <w:rPr>
          <w:szCs w:val="24"/>
        </w:rPr>
        <w:t>(Lietuvos Respublikos žemės ūkio ministro</w:t>
      </w:r>
    </w:p>
    <w:p w:rsidR="00431E1A" w:rsidRDefault="00511D07">
      <w:pPr>
        <w:keepLines/>
        <w:tabs>
          <w:tab w:val="left" w:pos="1304"/>
          <w:tab w:val="left" w:pos="1457"/>
          <w:tab w:val="left" w:pos="1604"/>
          <w:tab w:val="left" w:pos="1757"/>
        </w:tabs>
        <w:suppressAutoHyphens/>
        <w:overflowPunct w:val="0"/>
        <w:ind w:left="5387"/>
        <w:jc w:val="both"/>
        <w:textAlignment w:val="center"/>
        <w:rPr>
          <w:szCs w:val="24"/>
        </w:rPr>
      </w:pPr>
      <w:r>
        <w:rPr>
          <w:szCs w:val="24"/>
        </w:rPr>
        <w:t>2015 m. balandžio 20 d. įsakymo Nr. 3D-288 redakcija)</w:t>
      </w:r>
    </w:p>
    <w:p w:rsidR="00431E1A" w:rsidRDefault="00431E1A">
      <w:pPr>
        <w:suppressAutoHyphens/>
        <w:overflowPunct w:val="0"/>
        <w:ind w:left="5387" w:firstLine="312"/>
        <w:jc w:val="both"/>
        <w:textAlignment w:val="center"/>
        <w:rPr>
          <w:szCs w:val="24"/>
        </w:rPr>
      </w:pPr>
    </w:p>
    <w:p w:rsidR="00431E1A" w:rsidRDefault="00431E1A">
      <w:pPr>
        <w:suppressAutoHyphens/>
        <w:overflowPunct w:val="0"/>
        <w:ind w:left="5387" w:firstLine="312"/>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EKOLOGINIO ŽEMĖS ŪKIO TAISYKLĖS</w:t>
      </w:r>
    </w:p>
    <w:p w:rsidR="00431E1A" w:rsidRDefault="00431E1A">
      <w:pPr>
        <w:keepLines/>
        <w:suppressAutoHyphens/>
        <w:overflowPunct w:val="0"/>
        <w:jc w:val="center"/>
        <w:textAlignment w:val="center"/>
        <w:rPr>
          <w:b/>
          <w:bCs/>
          <w:caps/>
          <w:szCs w:val="24"/>
        </w:rPr>
      </w:pPr>
    </w:p>
    <w:p w:rsidR="00431E1A" w:rsidRDefault="00431E1A">
      <w:pPr>
        <w:keepLines/>
        <w:suppressAutoHyphens/>
        <w:overflowPunct w:val="0"/>
        <w:jc w:val="center"/>
        <w:textAlignment w:val="center"/>
        <w:rPr>
          <w:b/>
          <w:bCs/>
          <w:caps/>
          <w:szCs w:val="24"/>
        </w:rPr>
      </w:pPr>
    </w:p>
    <w:p w:rsidR="00431E1A" w:rsidRDefault="00511D07">
      <w:pPr>
        <w:keepLines/>
        <w:suppressAutoHyphens/>
        <w:overflowPunct w:val="0"/>
        <w:jc w:val="center"/>
        <w:textAlignment w:val="center"/>
        <w:rPr>
          <w:b/>
          <w:bCs/>
          <w:caps/>
          <w:szCs w:val="24"/>
        </w:rPr>
      </w:pPr>
      <w:r>
        <w:rPr>
          <w:b/>
          <w:bCs/>
          <w:caps/>
          <w:szCs w:val="24"/>
        </w:rPr>
        <w:t>I. BENDROSIOS NUOSTATOS</w:t>
      </w:r>
    </w:p>
    <w:p w:rsidR="00431E1A" w:rsidRDefault="00431E1A">
      <w:pPr>
        <w:suppressAutoHyphens/>
        <w:overflowPunct w:val="0"/>
        <w:ind w:firstLine="312"/>
        <w:jc w:val="both"/>
        <w:textAlignment w:val="center"/>
        <w:rPr>
          <w:szCs w:val="24"/>
        </w:rPr>
      </w:pPr>
    </w:p>
    <w:p w:rsidR="00431E1A" w:rsidRDefault="00431E1A">
      <w:pPr>
        <w:suppressAutoHyphens/>
        <w:overflowPunct w:val="0"/>
        <w:ind w:firstLine="312"/>
        <w:jc w:val="both"/>
        <w:textAlignment w:val="center"/>
        <w:rPr>
          <w:szCs w:val="24"/>
        </w:rPr>
      </w:pPr>
    </w:p>
    <w:p w:rsidR="00431E1A" w:rsidRDefault="00511D07">
      <w:pPr>
        <w:tabs>
          <w:tab w:val="left" w:pos="142"/>
        </w:tabs>
        <w:suppressAutoHyphens/>
        <w:overflowPunct w:val="0"/>
        <w:ind w:right="46" w:firstLine="709"/>
        <w:jc w:val="both"/>
        <w:textAlignment w:val="center"/>
        <w:rPr>
          <w:spacing w:val="-2"/>
          <w:szCs w:val="24"/>
        </w:rPr>
      </w:pPr>
      <w:r>
        <w:rPr>
          <w:szCs w:val="24"/>
        </w:rPr>
        <w:t>1</w:t>
      </w:r>
      <w:r>
        <w:rPr>
          <w:szCs w:val="24"/>
        </w:rPr>
        <w:t>. Ekologinio žemės ūkio taisyklės (toliau – taisyklės) parengtos vadovaujantis 2007 m. birželio 28 d. Tarybos reglamentu (EB) Nr. 834/2007 dėl ekologinės gamybos ir ekologiškų produktų ženklinimo ir panaikinančiu reglamentą (EEB) Nr. 2092/91 (OL 2007 L 189</w:t>
      </w:r>
      <w:r>
        <w:rPr>
          <w:szCs w:val="24"/>
        </w:rPr>
        <w:t>, p. 1), su paskutiniais pakeitimais, padarytais 2013 m. gegužės 13 d. Tarybos reglamentu (EB) Nr. 517/2013 (OL 2013 L 158, p. 1), 2008 m. rugsėjo 5 d. Komisijos reglamentu (EB) Nr. 889/2008, kuriuo nustatomos išsamios Tarybos reglamento (EB) Nr. 834/2007 </w:t>
      </w:r>
      <w:r>
        <w:rPr>
          <w:szCs w:val="24"/>
        </w:rPr>
        <w:t xml:space="preserve">dėl ekologinės gamybos ir ekologiškų produktų ženklinimo įgyvendinimo taisyklės dėl ekologinės gamybos, ženklinimo ir kontrolės (OL 2008 L 250, p. 1), </w:t>
      </w:r>
      <w:r>
        <w:rPr>
          <w:color w:val="000000"/>
          <w:szCs w:val="24"/>
        </w:rPr>
        <w:t>su paskutiniais pakeitimais, padarytais 2014 m. gruodžio 18  d. Komisijos įgyvendinimo reglamentu (ES) Nr</w:t>
      </w:r>
      <w:r>
        <w:rPr>
          <w:color w:val="000000"/>
          <w:szCs w:val="24"/>
        </w:rPr>
        <w:t>. 1358/2014 (OL 2014 L 365, p. 97)</w:t>
      </w:r>
      <w:r>
        <w:rPr>
          <w:szCs w:val="24"/>
        </w:rPr>
        <w:t xml:space="preserve">, 2008 m. gruodžio 8 d. Komisijos </w:t>
      </w:r>
      <w:r>
        <w:rPr>
          <w:rFonts w:ascii="Palemonas" w:hAnsi="Palemonas"/>
          <w:szCs w:val="24"/>
        </w:rPr>
        <w:t xml:space="preserve">reglamentu (EB) Nr. 1235/2008, </w:t>
      </w:r>
      <w:r>
        <w:rPr>
          <w:szCs w:val="24"/>
        </w:rPr>
        <w:t xml:space="preserve">kuriuo nustatomos išsamios Tarybos reglamento (EB) Nr. 834/2007 įgyvendinimo taisyklės dėl ekologiškų produktų importo iš trečiųjų šalių </w:t>
      </w:r>
      <w:r>
        <w:rPr>
          <w:rFonts w:ascii="Palemonas" w:hAnsi="Palemonas"/>
          <w:szCs w:val="24"/>
        </w:rPr>
        <w:t>(OL 2008 L 334, p. 2</w:t>
      </w:r>
      <w:r>
        <w:rPr>
          <w:rFonts w:ascii="Palemonas" w:hAnsi="Palemonas"/>
          <w:szCs w:val="24"/>
        </w:rPr>
        <w:t>5)</w:t>
      </w:r>
      <w:r>
        <w:rPr>
          <w:szCs w:val="24"/>
        </w:rPr>
        <w:t>, su</w:t>
      </w:r>
      <w:r>
        <w:rPr>
          <w:color w:val="000000"/>
          <w:szCs w:val="24"/>
        </w:rPr>
        <w:t xml:space="preserve"> paskutiniais pakeitimais, padarytais 2015 m. sausio 23  d. Komisijos įgyvendinimo reglamentu (ES) Nr. 2015/131 (OL 2015 L 23, p. 1),</w:t>
      </w:r>
      <w:r>
        <w:rPr>
          <w:rFonts w:ascii="Palemonas" w:hAnsi="Palemonas"/>
          <w:szCs w:val="24"/>
        </w:rPr>
        <w:t xml:space="preserve"> </w:t>
      </w:r>
      <w:r>
        <w:rPr>
          <w:szCs w:val="24"/>
        </w:rPr>
        <w:t>bei kitais teisės aktais.</w:t>
      </w:r>
    </w:p>
    <w:p w:rsidR="00431E1A" w:rsidRDefault="00511D07">
      <w:pPr>
        <w:tabs>
          <w:tab w:val="left" w:pos="142"/>
        </w:tabs>
        <w:suppressAutoHyphens/>
        <w:overflowPunct w:val="0"/>
        <w:ind w:right="46" w:firstLine="709"/>
        <w:jc w:val="both"/>
        <w:textAlignment w:val="center"/>
        <w:rPr>
          <w:szCs w:val="24"/>
        </w:rPr>
      </w:pPr>
      <w:r>
        <w:rPr>
          <w:spacing w:val="-2"/>
          <w:szCs w:val="24"/>
        </w:rPr>
        <w:t>2. Šios taisyklės reglamentuoja kodų sertifikavimo įstaigoms suteikimą, ekologinės gamybos</w:t>
      </w:r>
      <w:r>
        <w:rPr>
          <w:spacing w:val="-2"/>
          <w:szCs w:val="24"/>
        </w:rPr>
        <w:t xml:space="preserve"> žemės ūkio ir maisto produktų sertifikavimą, ekologinės gamybos proceso kontrolę</w:t>
      </w:r>
      <w:r>
        <w:rPr>
          <w:szCs w:val="24"/>
        </w:rPr>
        <w:t xml:space="preserve"> visais gamybos, paruošimo ir platinimo etapais</w:t>
      </w:r>
      <w:r>
        <w:rPr>
          <w:spacing w:val="-2"/>
          <w:szCs w:val="24"/>
        </w:rPr>
        <w:t>, augalininkystės, gyvulininkystės, paukštininkystės, bitininkystės, triušininkystės, akvakultūros gyvūnų, kultūrinių grybų ir e</w:t>
      </w:r>
      <w:r>
        <w:rPr>
          <w:spacing w:val="-2"/>
          <w:szCs w:val="24"/>
        </w:rPr>
        <w:t>lninių gyvūnų produktų gamybą, leistinų naudoti ekologinėje gamyboje pagalbinių medžiagų naudojimą, su ekologine gamyba susijusių leidimų suteikimą, ekologiškų žemės ūkio ir maisto produktų ženklinimą ir mokymų, susijusių su ekologine gamyba, organizavimą.</w:t>
      </w:r>
    </w:p>
    <w:p w:rsidR="00431E1A" w:rsidRDefault="00511D07">
      <w:pPr>
        <w:tabs>
          <w:tab w:val="left" w:pos="142"/>
        </w:tabs>
        <w:suppressAutoHyphens/>
        <w:overflowPunct w:val="0"/>
        <w:ind w:right="46" w:firstLine="709"/>
        <w:jc w:val="both"/>
        <w:textAlignment w:val="center"/>
        <w:rPr>
          <w:szCs w:val="24"/>
        </w:rPr>
      </w:pPr>
      <w:r>
        <w:rPr>
          <w:szCs w:val="24"/>
        </w:rPr>
        <w:t>3. Šios taisyklės taikomos sertifikavimo įstaigoms, ūkio subjektams (fiziniams asmenims ir (arba) Lietuvos Respublikoje ar kitoje Europos Sąjungos valstybėje narėje, ar kitoje Europos ekonominės erdvės valstybėje įsteigtiems juridiniams asmenims arba kito</w:t>
      </w:r>
      <w:r>
        <w:rPr>
          <w:szCs w:val="24"/>
        </w:rPr>
        <w:t>ms organizacijoms ar jų padaliniams (toliau – fizinis ir (arba) juridinis asmuo), ketinantiems užsiimti arba užsiimantiems ekologine gamyba visuose gamybos, paruošimo ir platinimo etapuose: ekologiško produkto pirminė gamyba, jo saugojimas, perdirbimas, tr</w:t>
      </w:r>
      <w:r>
        <w:rPr>
          <w:szCs w:val="24"/>
        </w:rPr>
        <w:t>ansportavimas, pardavimas ar tiekimas galutiniam vartotojui, ženklinimas, reklama, importas, eksportas ir subrangos veikla.</w:t>
      </w:r>
    </w:p>
    <w:p w:rsidR="00431E1A" w:rsidRDefault="00431E1A">
      <w:pPr>
        <w:tabs>
          <w:tab w:val="left" w:pos="142"/>
        </w:tabs>
        <w:suppressAutoHyphens/>
        <w:overflowPunct w:val="0"/>
        <w:ind w:right="46" w:firstLine="709"/>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II. SĄVOKOS</w:t>
      </w:r>
    </w:p>
    <w:p w:rsidR="00431E1A" w:rsidRDefault="00431E1A">
      <w:pPr>
        <w:keepLines/>
        <w:suppressAutoHyphens/>
        <w:overflowPunct w:val="0"/>
        <w:jc w:val="center"/>
        <w:textAlignment w:val="center"/>
        <w:rPr>
          <w:b/>
          <w:bCs/>
          <w:caps/>
          <w:szCs w:val="24"/>
        </w:rPr>
      </w:pPr>
    </w:p>
    <w:p w:rsidR="00431E1A" w:rsidRDefault="00511D07">
      <w:pPr>
        <w:suppressAutoHyphens/>
        <w:overflowPunct w:val="0"/>
        <w:jc w:val="both"/>
        <w:textAlignment w:val="center"/>
        <w:rPr>
          <w:szCs w:val="24"/>
        </w:rPr>
      </w:pPr>
      <w:r>
        <w:rPr>
          <w:szCs w:val="24"/>
        </w:rPr>
        <w:t>4. Šiose taisyklėse vartojamos sąvokos:</w:t>
      </w:r>
    </w:p>
    <w:p w:rsidR="00431E1A" w:rsidRDefault="00511D07">
      <w:pPr>
        <w:suppressAutoHyphens/>
        <w:overflowPunct w:val="0"/>
        <w:ind w:firstLine="709"/>
        <w:jc w:val="both"/>
        <w:textAlignment w:val="center"/>
        <w:rPr>
          <w:spacing w:val="-2"/>
          <w:szCs w:val="24"/>
        </w:rPr>
      </w:pPr>
      <w:r>
        <w:rPr>
          <w:bCs/>
          <w:spacing w:val="-2"/>
          <w:szCs w:val="24"/>
        </w:rPr>
        <w:t>4.1.</w:t>
      </w:r>
      <w:r>
        <w:rPr>
          <w:b/>
          <w:bCs/>
          <w:spacing w:val="-2"/>
          <w:szCs w:val="24"/>
        </w:rPr>
        <w:t xml:space="preserve"> apsauginė juosta – </w:t>
      </w:r>
      <w:r>
        <w:rPr>
          <w:spacing w:val="-2"/>
          <w:szCs w:val="24"/>
        </w:rPr>
        <w:t>ūkio subjekto nustatyto pločio vizualiai išsiskirianti</w:t>
      </w:r>
      <w:r>
        <w:rPr>
          <w:spacing w:val="-2"/>
          <w:szCs w:val="24"/>
        </w:rPr>
        <w:t xml:space="preserve"> teritorija ekologinės gamybos plotams nuo taršos apsaugoti;</w:t>
      </w:r>
    </w:p>
    <w:p w:rsidR="00431E1A" w:rsidRDefault="00511D07">
      <w:pPr>
        <w:suppressAutoHyphens/>
        <w:overflowPunct w:val="0"/>
        <w:ind w:firstLine="769"/>
        <w:jc w:val="both"/>
        <w:textAlignment w:val="center"/>
        <w:rPr>
          <w:b/>
          <w:bCs/>
          <w:spacing w:val="-3"/>
          <w:szCs w:val="24"/>
        </w:rPr>
      </w:pPr>
      <w:r>
        <w:rPr>
          <w:bCs/>
          <w:szCs w:val="24"/>
        </w:rPr>
        <w:t>4.2.</w:t>
      </w:r>
      <w:r>
        <w:rPr>
          <w:b/>
          <w:bCs/>
          <w:szCs w:val="24"/>
        </w:rPr>
        <w:t xml:space="preserve"> apeliacija – </w:t>
      </w:r>
      <w:r>
        <w:rPr>
          <w:szCs w:val="24"/>
        </w:rPr>
        <w:t>sertifikavimo įstaigos apeliacinei komisijai adresuotas motyvuotas prašymas, kuriuo ūkio subjektas prašo peržiūrėti sertifikavimo įstaigos priimtą sprendimą dėl ekologinės gamyb</w:t>
      </w:r>
      <w:r>
        <w:rPr>
          <w:szCs w:val="24"/>
        </w:rPr>
        <w:t>os sertifikavimo;</w:t>
      </w:r>
    </w:p>
    <w:p w:rsidR="00431E1A" w:rsidRDefault="00511D07">
      <w:pPr>
        <w:overflowPunct w:val="0"/>
        <w:ind w:firstLine="709"/>
        <w:jc w:val="both"/>
        <w:textAlignment w:val="center"/>
        <w:rPr>
          <w:szCs w:val="24"/>
        </w:rPr>
      </w:pPr>
      <w:r>
        <w:rPr>
          <w:bCs/>
          <w:spacing w:val="-3"/>
          <w:szCs w:val="24"/>
        </w:rPr>
        <w:lastRenderedPageBreak/>
        <w:t>4.3.</w:t>
      </w:r>
      <w:r>
        <w:rPr>
          <w:b/>
          <w:bCs/>
          <w:spacing w:val="-3"/>
          <w:szCs w:val="24"/>
        </w:rPr>
        <w:t xml:space="preserve"> ekologinės gamybos kontrolė</w:t>
      </w:r>
      <w:r>
        <w:rPr>
          <w:spacing w:val="-3"/>
          <w:szCs w:val="24"/>
        </w:rPr>
        <w:t xml:space="preserve"> – </w:t>
      </w:r>
      <w:r>
        <w:rPr>
          <w:bCs/>
          <w:spacing w:val="-3"/>
          <w:szCs w:val="24"/>
        </w:rPr>
        <w:t>s</w:t>
      </w:r>
      <w:r>
        <w:rPr>
          <w:szCs w:val="24"/>
        </w:rPr>
        <w:t xml:space="preserve">ertifikavimo įstaigos ar kitų kontrolės įstaigų darbuotojų </w:t>
      </w:r>
      <w:r>
        <w:rPr>
          <w:bCs/>
          <w:szCs w:val="24"/>
        </w:rPr>
        <w:t>veikla siekiant nustatyti, ar</w:t>
      </w:r>
      <w:r>
        <w:rPr>
          <w:b/>
          <w:bCs/>
          <w:szCs w:val="24"/>
        </w:rPr>
        <w:t xml:space="preserve"> </w:t>
      </w:r>
      <w:r>
        <w:rPr>
          <w:szCs w:val="24"/>
        </w:rPr>
        <w:t>gaminant ekologiškus žemės ūkio ir maisto produktus laikomasi ekologinę gamybą reglamentuojančių teisės aktų reik</w:t>
      </w:r>
      <w:r>
        <w:rPr>
          <w:szCs w:val="24"/>
        </w:rPr>
        <w:t>alavimų;</w:t>
      </w:r>
    </w:p>
    <w:p w:rsidR="00431E1A" w:rsidRDefault="00511D07">
      <w:pPr>
        <w:suppressAutoHyphens/>
        <w:overflowPunct w:val="0"/>
        <w:ind w:firstLine="709"/>
        <w:jc w:val="both"/>
        <w:textAlignment w:val="center"/>
        <w:rPr>
          <w:b/>
          <w:bCs/>
          <w:szCs w:val="24"/>
        </w:rPr>
      </w:pPr>
      <w:r>
        <w:rPr>
          <w:bCs/>
          <w:szCs w:val="24"/>
        </w:rPr>
        <w:t>4.4.</w:t>
      </w:r>
      <w:r>
        <w:rPr>
          <w:b/>
          <w:bCs/>
          <w:szCs w:val="24"/>
        </w:rPr>
        <w:t xml:space="preserve"> ekologinės gamybos plotas – </w:t>
      </w:r>
      <w:r>
        <w:rPr>
          <w:szCs w:val="24"/>
        </w:rPr>
        <w:t>visi vieno ūkio subjekto valdomi ir sertifikavimo įstaigos kontroliuojami laukai, kuriuose žemės ūkio veikla vykdoma laikantis ekologinę gamybą reglamentuojančių teisės aktų reikalavimų;</w:t>
      </w:r>
    </w:p>
    <w:p w:rsidR="00431E1A" w:rsidRDefault="00511D07">
      <w:pPr>
        <w:suppressAutoHyphens/>
        <w:overflowPunct w:val="0"/>
        <w:ind w:firstLine="709"/>
        <w:jc w:val="both"/>
        <w:textAlignment w:val="center"/>
        <w:rPr>
          <w:b/>
          <w:bCs/>
          <w:szCs w:val="24"/>
        </w:rPr>
      </w:pPr>
      <w:r>
        <w:rPr>
          <w:bCs/>
          <w:szCs w:val="24"/>
        </w:rPr>
        <w:t>4.5.</w:t>
      </w:r>
      <w:r>
        <w:rPr>
          <w:b/>
          <w:bCs/>
          <w:szCs w:val="24"/>
        </w:rPr>
        <w:t xml:space="preserve"> ekologinės gamybos ser</w:t>
      </w:r>
      <w:r>
        <w:rPr>
          <w:b/>
          <w:bCs/>
          <w:szCs w:val="24"/>
        </w:rPr>
        <w:t xml:space="preserve">tifikavimas – </w:t>
      </w:r>
      <w:r>
        <w:rPr>
          <w:szCs w:val="24"/>
        </w:rPr>
        <w:t>procedūra, kuria sertifikavimo įstaiga patvirtina, kad laikomasi su ekologine gamyba susijusių teisės aktų reikalavimų gaminant tam tikros gamybos srities ekologiškus žemės ūkio ir maisto produktus ir renkant laukinius augalus. Ekologinės gam</w:t>
      </w:r>
      <w:r>
        <w:rPr>
          <w:szCs w:val="24"/>
        </w:rPr>
        <w:t>ybos sertifikavimas prasideda ūkio subjektui pateikus sertifikavimo įstaigai prašymą kontroliuoti ekologinės gamybos vienetą ir ekologinę gamybą ir baigiasi nustojus galioti su sertifikavimo įstaiga pasirašytai ekologinės gamybos kontrolės sutarčiai;</w:t>
      </w:r>
    </w:p>
    <w:p w:rsidR="00431E1A" w:rsidRDefault="00511D07">
      <w:pPr>
        <w:suppressAutoHyphens/>
        <w:overflowPunct w:val="0"/>
        <w:ind w:firstLine="709"/>
        <w:jc w:val="both"/>
        <w:textAlignment w:val="center"/>
        <w:rPr>
          <w:b/>
          <w:bCs/>
          <w:szCs w:val="24"/>
        </w:rPr>
      </w:pPr>
      <w:r>
        <w:rPr>
          <w:bCs/>
          <w:szCs w:val="24"/>
        </w:rPr>
        <w:t>4.6.</w:t>
      </w:r>
      <w:r>
        <w:rPr>
          <w:b/>
          <w:bCs/>
          <w:szCs w:val="24"/>
        </w:rPr>
        <w:t xml:space="preserve"> </w:t>
      </w:r>
      <w:r>
        <w:rPr>
          <w:b/>
          <w:bCs/>
          <w:szCs w:val="24"/>
        </w:rPr>
        <w:t xml:space="preserve">ekologinės gamybos ūkis – </w:t>
      </w:r>
      <w:r>
        <w:rPr>
          <w:szCs w:val="24"/>
        </w:rPr>
        <w:t>sertifikavimo įstaigos kontroliuojamas ekologinę gamybą reglamentuojančių teisės aktų reikalavimus atitinkantis ūkis;</w:t>
      </w:r>
    </w:p>
    <w:p w:rsidR="00431E1A" w:rsidRDefault="00511D07">
      <w:pPr>
        <w:suppressAutoHyphens/>
        <w:overflowPunct w:val="0"/>
        <w:ind w:firstLine="709"/>
        <w:jc w:val="both"/>
        <w:textAlignment w:val="center"/>
        <w:rPr>
          <w:b/>
          <w:bCs/>
          <w:szCs w:val="24"/>
        </w:rPr>
      </w:pPr>
      <w:r>
        <w:rPr>
          <w:bCs/>
          <w:szCs w:val="24"/>
        </w:rPr>
        <w:t>4.7.</w:t>
      </w:r>
      <w:r>
        <w:rPr>
          <w:b/>
          <w:bCs/>
          <w:szCs w:val="24"/>
        </w:rPr>
        <w:t xml:space="preserve"> ekologinės gamybos vienetas</w:t>
      </w:r>
      <w:r>
        <w:rPr>
          <w:szCs w:val="24"/>
        </w:rPr>
        <w:t xml:space="preserve"> – visas fizinio ir (arba) juridinio asmens ekologinės gamybos ūkyje ir (ar) </w:t>
      </w:r>
      <w:r>
        <w:rPr>
          <w:szCs w:val="24"/>
        </w:rPr>
        <w:t>įmonėje naudojamas turtas, įskaitant su ekologine gamyba susijusių pagalbinių medžiagų ir gamybos priemonių laikymo ir gamybines patalpas, žemės sklypus, ganyklas, diendaržius, tvartus, sandėlius ir kt., taip pat jame gaminamą produkciją;</w:t>
      </w:r>
    </w:p>
    <w:p w:rsidR="00431E1A" w:rsidRDefault="00511D07">
      <w:pPr>
        <w:suppressAutoHyphens/>
        <w:overflowPunct w:val="0"/>
        <w:ind w:firstLine="709"/>
        <w:jc w:val="both"/>
        <w:textAlignment w:val="center"/>
        <w:rPr>
          <w:szCs w:val="24"/>
        </w:rPr>
      </w:pPr>
      <w:r>
        <w:rPr>
          <w:bCs/>
          <w:szCs w:val="24"/>
        </w:rPr>
        <w:t>4.8.</w:t>
      </w:r>
      <w:r>
        <w:rPr>
          <w:b/>
          <w:bCs/>
          <w:szCs w:val="24"/>
        </w:rPr>
        <w:t xml:space="preserve"> ekologiški ž</w:t>
      </w:r>
      <w:r>
        <w:rPr>
          <w:b/>
          <w:bCs/>
          <w:szCs w:val="24"/>
        </w:rPr>
        <w:t xml:space="preserve">emės ūkio ir maisto produktai – </w:t>
      </w:r>
      <w:r>
        <w:rPr>
          <w:szCs w:val="24"/>
        </w:rPr>
        <w:t>sertifikavimo įstaigos sertifikuoti</w:t>
      </w:r>
      <w:r>
        <w:rPr>
          <w:b/>
          <w:bCs/>
          <w:szCs w:val="24"/>
        </w:rPr>
        <w:t xml:space="preserve"> </w:t>
      </w:r>
      <w:r>
        <w:rPr>
          <w:szCs w:val="24"/>
        </w:rPr>
        <w:t>žemės ūkio ir maisto produktai, kurie nurodyti patvirtinamajame dokumente kaip ekologiški;</w:t>
      </w:r>
    </w:p>
    <w:p w:rsidR="00431E1A" w:rsidRDefault="00511D07">
      <w:pPr>
        <w:tabs>
          <w:tab w:val="left" w:pos="-2410"/>
          <w:tab w:val="left" w:pos="1276"/>
        </w:tabs>
        <w:ind w:firstLine="709"/>
        <w:jc w:val="both"/>
      </w:pPr>
      <w:r>
        <w:rPr>
          <w:rFonts w:eastAsia="Calibri"/>
        </w:rPr>
        <w:t>4.9.</w:t>
      </w:r>
      <w:r>
        <w:rPr>
          <w:rFonts w:eastAsia="Calibri"/>
          <w:b/>
        </w:rPr>
        <w:t xml:space="preserve"> juodasis pūdymas – </w:t>
      </w:r>
      <w:r>
        <w:rPr>
          <w:rFonts w:eastAsia="Calibri"/>
        </w:rPr>
        <w:t>ariamosios žemės plotas, kurio žemė periodiškai įdirbama, tačiau einamais</w:t>
      </w:r>
      <w:r>
        <w:rPr>
          <w:rFonts w:eastAsia="Calibri"/>
        </w:rPr>
        <w:t>iais metais nenaudojama produkcijai gauti;</w:t>
      </w:r>
      <w:r>
        <w:t xml:space="preserve"> </w:t>
      </w:r>
    </w:p>
    <w:p w:rsidR="00431E1A" w:rsidRDefault="00511D07">
      <w:pPr>
        <w:rPr>
          <w:rFonts w:eastAsia="MS Mincho"/>
          <w:i/>
          <w:iCs/>
          <w:sz w:val="20"/>
        </w:rPr>
      </w:pPr>
      <w:r>
        <w:rPr>
          <w:rFonts w:eastAsia="MS Mincho"/>
          <w:i/>
          <w:iCs/>
          <w:sz w:val="20"/>
        </w:rPr>
        <w:t>Papildyta punktu:</w:t>
      </w:r>
    </w:p>
    <w:p w:rsidR="00431E1A" w:rsidRDefault="00511D0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rPr>
      </w:pPr>
      <w:r>
        <w:rPr>
          <w:bCs/>
          <w:szCs w:val="24"/>
        </w:rPr>
        <w:t>4.10.</w:t>
      </w:r>
      <w:r>
        <w:rPr>
          <w:b/>
          <w:bCs/>
          <w:szCs w:val="24"/>
        </w:rPr>
        <w:t xml:space="preserve"> neatitiktis ekologinę </w:t>
      </w:r>
      <w:r>
        <w:rPr>
          <w:b/>
          <w:bCs/>
          <w:szCs w:val="24"/>
        </w:rPr>
        <w:t>gamybą reglamentuojančių teisės aktų reikalavimams –</w:t>
      </w:r>
      <w:r>
        <w:rPr>
          <w:szCs w:val="24"/>
        </w:rPr>
        <w:t>reglamento (EB) Nr. 834/2007, reglamento (EB) Nr. 889/2008, r</w:t>
      </w:r>
      <w:r>
        <w:rPr>
          <w:spacing w:val="-1"/>
          <w:szCs w:val="24"/>
        </w:rPr>
        <w:t>eglamento (EB) Nr. 1235/2008 </w:t>
      </w:r>
      <w:r>
        <w:rPr>
          <w:szCs w:val="24"/>
        </w:rPr>
        <w:t>ir (ar) šiose taisyklėse nustatytų ekologinei gamybai keliamų teisės aktų reikalavimų pažeidimas;</w:t>
      </w:r>
    </w:p>
    <w:p w:rsidR="00431E1A" w:rsidRDefault="00511D07">
      <w:pPr>
        <w:rPr>
          <w:rFonts w:eastAsia="MS Mincho"/>
          <w:i/>
          <w:iCs/>
          <w:sz w:val="20"/>
        </w:rPr>
      </w:pPr>
      <w:r>
        <w:rPr>
          <w:rFonts w:eastAsia="MS Mincho"/>
          <w:i/>
          <w:iCs/>
          <w:sz w:val="20"/>
        </w:rPr>
        <w:t>Punkto numeracij</w:t>
      </w:r>
      <w:r>
        <w:rPr>
          <w:rFonts w:eastAsia="MS Mincho"/>
          <w:i/>
          <w:iCs/>
          <w:sz w:val="20"/>
        </w:rPr>
        <w:t>os pakeitimas:</w:t>
      </w:r>
    </w:p>
    <w:p w:rsidR="00431E1A" w:rsidRDefault="00511D0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b/>
          <w:bCs/>
          <w:szCs w:val="24"/>
        </w:rPr>
      </w:pPr>
      <w:r>
        <w:rPr>
          <w:bCs/>
          <w:spacing w:val="-2"/>
          <w:szCs w:val="24"/>
        </w:rPr>
        <w:t>4.11.</w:t>
      </w:r>
      <w:r>
        <w:rPr>
          <w:b/>
          <w:bCs/>
          <w:spacing w:val="-2"/>
          <w:szCs w:val="24"/>
        </w:rPr>
        <w:t xml:space="preserve"> nedidelis ekologinės gamybos gyvulininkystės ūkis – </w:t>
      </w:r>
      <w:r>
        <w:rPr>
          <w:spacing w:val="-2"/>
          <w:szCs w:val="24"/>
        </w:rPr>
        <w:t>ūkis, kuriame lai</w:t>
      </w:r>
      <w:r>
        <w:rPr>
          <w:spacing w:val="-2"/>
          <w:szCs w:val="24"/>
        </w:rPr>
        <w:t>komasi ekologinės gamybos reikalavimų ir kuriame einamaisiais metais sertifikavimo įstaiga sertifikuoja iki 100  sutartinių</w:t>
      </w:r>
      <w:r>
        <w:rPr>
          <w:szCs w:val="24"/>
        </w:rPr>
        <w:t xml:space="preserve"> gyvulių;</w:t>
      </w:r>
    </w:p>
    <w:p w:rsidR="00431E1A" w:rsidRDefault="00511D07">
      <w:pPr>
        <w:rPr>
          <w:rFonts w:eastAsia="MS Mincho"/>
          <w:i/>
          <w:iCs/>
          <w:sz w:val="20"/>
        </w:rPr>
      </w:pPr>
      <w:r>
        <w:rPr>
          <w:rFonts w:eastAsia="MS Mincho"/>
          <w:i/>
          <w:iCs/>
          <w:sz w:val="20"/>
        </w:rPr>
        <w:t>Punkto numeracijos pakeitimas:</w:t>
      </w:r>
    </w:p>
    <w:p w:rsidR="00431E1A" w:rsidRDefault="00511D0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rPr>
      </w:pPr>
      <w:r>
        <w:rPr>
          <w:bCs/>
          <w:szCs w:val="24"/>
        </w:rPr>
        <w:t>4.12.</w:t>
      </w:r>
      <w:r>
        <w:rPr>
          <w:b/>
          <w:bCs/>
          <w:szCs w:val="24"/>
        </w:rPr>
        <w:t xml:space="preserve"> nutarimo dėl ekologinės gamybos išrašas </w:t>
      </w:r>
      <w:r>
        <w:rPr>
          <w:szCs w:val="24"/>
        </w:rPr>
        <w:t>(toliau – nutarimo išrašas) – sertifikavimo įstaigos išduodamas</w:t>
      </w:r>
      <w:r>
        <w:rPr>
          <w:b/>
          <w:bCs/>
          <w:szCs w:val="24"/>
        </w:rPr>
        <w:t xml:space="preserve"> </w:t>
      </w:r>
      <w:r>
        <w:rPr>
          <w:szCs w:val="24"/>
        </w:rPr>
        <w:t xml:space="preserve">dokumentas, kuriuo patvirtinama, kad jame nurodytas ekologinės gamybos </w:t>
      </w:r>
      <w:r>
        <w:rPr>
          <w:szCs w:val="24"/>
        </w:rPr>
        <w:t>metodas atitinka reglamento (EB) Nr. 834/2007, reglamento (EB) Nr. 889/2008 nuostatas ir šių taisyklių reikalavimus;</w:t>
      </w:r>
    </w:p>
    <w:p w:rsidR="00431E1A" w:rsidRDefault="00511D07">
      <w:pPr>
        <w:rPr>
          <w:rFonts w:eastAsia="MS Mincho"/>
          <w:i/>
          <w:iCs/>
          <w:sz w:val="20"/>
        </w:rPr>
      </w:pPr>
      <w:r>
        <w:rPr>
          <w:rFonts w:eastAsia="MS Mincho"/>
          <w:i/>
          <w:iCs/>
          <w:sz w:val="20"/>
        </w:rPr>
        <w:t>Punkto numeracijos pakeitimas:</w:t>
      </w:r>
    </w:p>
    <w:p w:rsidR="00431E1A" w:rsidRDefault="00511D0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b/>
          <w:bCs/>
          <w:szCs w:val="24"/>
        </w:rPr>
      </w:pPr>
      <w:r>
        <w:rPr>
          <w:bCs/>
          <w:spacing w:val="-2"/>
          <w:szCs w:val="24"/>
        </w:rPr>
        <w:t>4.13.</w:t>
      </w:r>
      <w:r>
        <w:rPr>
          <w:b/>
          <w:bCs/>
          <w:spacing w:val="-2"/>
          <w:szCs w:val="24"/>
        </w:rPr>
        <w:t xml:space="preserve"> pagalbinė medžiaga – </w:t>
      </w:r>
      <w:r>
        <w:rPr>
          <w:spacing w:val="-2"/>
          <w:szCs w:val="24"/>
        </w:rPr>
        <w:t>medžiaga, naudojama ūkyje (augalų apsaugos produktas, trąšos, dirvožemio gerinimo priemonė, pašarų priedas, gyvulių priežiūros, valymo ir dezinfekavimo priemonė), išskyrus</w:t>
      </w:r>
      <w:r>
        <w:rPr>
          <w:spacing w:val="-2"/>
          <w:szCs w:val="24"/>
        </w:rPr>
        <w:t xml:space="preserve"> pastatų ar įrenginių valymo ir dezinfekavimo priemones, pagalbines maisto perdirbimo medžiagas ir veterinarinius vaistus;</w:t>
      </w:r>
    </w:p>
    <w:p w:rsidR="00431E1A" w:rsidRDefault="00511D07">
      <w:pPr>
        <w:rPr>
          <w:rFonts w:eastAsia="MS Mincho"/>
          <w:i/>
          <w:iCs/>
          <w:sz w:val="20"/>
        </w:rPr>
      </w:pPr>
      <w:r>
        <w:rPr>
          <w:rFonts w:eastAsia="MS Mincho"/>
          <w:i/>
          <w:iCs/>
          <w:sz w:val="20"/>
        </w:rPr>
        <w:t>Punkto numeracijos pakeitimas:</w:t>
      </w:r>
    </w:p>
    <w:p w:rsidR="00431E1A" w:rsidRDefault="00511D0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pacing w:val="1"/>
          <w:szCs w:val="24"/>
        </w:rPr>
      </w:pPr>
      <w:r>
        <w:rPr>
          <w:bCs/>
          <w:szCs w:val="24"/>
        </w:rPr>
        <w:t>4.14.</w:t>
      </w:r>
      <w:r>
        <w:rPr>
          <w:b/>
          <w:bCs/>
          <w:szCs w:val="24"/>
        </w:rPr>
        <w:t xml:space="preserve"> patvirtinamasis dokumentas </w:t>
      </w:r>
      <w:r>
        <w:rPr>
          <w:szCs w:val="24"/>
        </w:rPr>
        <w:t>– remiantis reglamento (EB) Nr. 834/2007</w:t>
      </w:r>
      <w:r>
        <w:rPr>
          <w:spacing w:val="1"/>
          <w:szCs w:val="24"/>
        </w:rPr>
        <w:t>, r</w:t>
      </w:r>
      <w:r>
        <w:rPr>
          <w:szCs w:val="24"/>
        </w:rPr>
        <w:t xml:space="preserve">eglamento (EB) Nr. 889/2008 ir šių taisyklių reikalavimais sertifikavimo įstaigos ekologinės gamybos ūkio subjektui </w:t>
      </w:r>
      <w:r>
        <w:rPr>
          <w:szCs w:val="24"/>
        </w:rPr>
        <w:t xml:space="preserve">išduodamas dokumentas, kuriuo ūkio subjektui suteikiama galimybė tiekti rinkai </w:t>
      </w:r>
      <w:r>
        <w:rPr>
          <w:szCs w:val="24"/>
        </w:rPr>
        <w:lastRenderedPageBreak/>
        <w:t>ekologiškus arba perėjimo prie ekologinės gamybos laikotarpio žemės ūkio ir maisto produktus ir kuriuo patvirtinama, kad šie produktai pagaminti laikantis ekologinės gamybos rei</w:t>
      </w:r>
      <w:r>
        <w:rPr>
          <w:szCs w:val="24"/>
        </w:rPr>
        <w:t xml:space="preserve">kalavimų. Šio dokumento </w:t>
      </w:r>
      <w:r>
        <w:rPr>
          <w:spacing w:val="1"/>
          <w:szCs w:val="24"/>
        </w:rPr>
        <w:t>pavyzdys nurodytas r</w:t>
      </w:r>
      <w:r>
        <w:rPr>
          <w:szCs w:val="24"/>
        </w:rPr>
        <w:t>eglamento (</w:t>
      </w:r>
      <w:r>
        <w:rPr>
          <w:spacing w:val="1"/>
          <w:szCs w:val="24"/>
        </w:rPr>
        <w:t>EB) Nr. 889/2008</w:t>
      </w:r>
      <w:r>
        <w:rPr>
          <w:b/>
          <w:bCs/>
          <w:spacing w:val="1"/>
          <w:szCs w:val="24"/>
        </w:rPr>
        <w:t> </w:t>
      </w:r>
      <w:r>
        <w:rPr>
          <w:spacing w:val="1"/>
          <w:szCs w:val="24"/>
        </w:rPr>
        <w:t>XII priede;</w:t>
      </w:r>
    </w:p>
    <w:p w:rsidR="00431E1A" w:rsidRDefault="00511D07">
      <w:pPr>
        <w:rPr>
          <w:rFonts w:eastAsia="MS Mincho"/>
          <w:i/>
          <w:iCs/>
          <w:sz w:val="20"/>
        </w:rPr>
      </w:pPr>
      <w:r>
        <w:rPr>
          <w:rFonts w:eastAsia="MS Mincho"/>
          <w:i/>
          <w:iCs/>
          <w:sz w:val="20"/>
        </w:rPr>
        <w:t>Punkto numeracijos pakeitimas:</w:t>
      </w:r>
    </w:p>
    <w:p w:rsidR="00431E1A" w:rsidRDefault="00511D0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3D-113</w:t>
        </w:r>
      </w:hyperlink>
      <w:r>
        <w:rPr>
          <w:rFonts w:eastAsia="MS Mincho"/>
          <w:i/>
          <w:iCs/>
          <w:sz w:val="20"/>
        </w:rPr>
        <w:t>, 2016-03-04, paskelbta TAR 2016-</w:t>
      </w:r>
      <w:r>
        <w:rPr>
          <w:rFonts w:eastAsia="MS Mincho"/>
          <w:i/>
          <w:iCs/>
          <w:sz w:val="20"/>
        </w:rPr>
        <w:t>03-04, i. k. 2016-04277</w:t>
      </w:r>
    </w:p>
    <w:p w:rsidR="00431E1A" w:rsidRDefault="00431E1A"/>
    <w:p w:rsidR="00431E1A" w:rsidRDefault="00511D07">
      <w:pPr>
        <w:suppressAutoHyphens/>
        <w:overflowPunct w:val="0"/>
        <w:ind w:firstLine="709"/>
        <w:jc w:val="both"/>
        <w:textAlignment w:val="center"/>
      </w:pPr>
      <w:r>
        <w:rPr>
          <w:bCs/>
          <w:spacing w:val="-1"/>
          <w:szCs w:val="24"/>
        </w:rPr>
        <w:t>4.15.</w:t>
      </w:r>
      <w:r>
        <w:rPr>
          <w:b/>
          <w:bCs/>
          <w:spacing w:val="-1"/>
          <w:szCs w:val="24"/>
        </w:rPr>
        <w:t xml:space="preserve"> sertifikavimo įstaiga – </w:t>
      </w:r>
      <w:r>
        <w:rPr>
          <w:bCs/>
          <w:spacing w:val="-1"/>
          <w:szCs w:val="24"/>
        </w:rPr>
        <w:t>v</w:t>
      </w:r>
      <w:r>
        <w:rPr>
          <w:b/>
          <w:bCs/>
          <w:szCs w:val="24"/>
        </w:rPr>
        <w:t>adovaujantis L</w:t>
      </w:r>
      <w:r>
        <w:rPr>
          <w:bCs/>
          <w:color w:val="000000"/>
          <w:szCs w:val="24"/>
        </w:rPr>
        <w:t xml:space="preserve">eidimo sertifikuoti ekologinę gamybą, produkcijos perdirbimą ir tiekimą rinkai suteikimo taisyklių, patvirtintų </w:t>
      </w:r>
      <w:r>
        <w:rPr>
          <w:b/>
          <w:bCs/>
          <w:szCs w:val="24"/>
        </w:rPr>
        <w:t xml:space="preserve">Lietuvos Respublikos žemės ūkio ministro 2006 m. kovo 3 d. įsakymu Nr. </w:t>
      </w:r>
      <w:r>
        <w:rPr>
          <w:b/>
          <w:bCs/>
          <w:szCs w:val="24"/>
        </w:rPr>
        <w:t>3D-78 „Dėl Leidimo sertifikuoti ekologinę gamybą, produkcijos perdirbimą ir tiekimą rinkai suteikimo taisyklių patvirtinimo“ nustatyta tvarka</w:t>
      </w:r>
      <w:r>
        <w:rPr>
          <w:b/>
          <w:bCs/>
          <w:color w:val="FF0000"/>
          <w:szCs w:val="24"/>
        </w:rPr>
        <w:t xml:space="preserve"> </w:t>
      </w:r>
      <w:r>
        <w:rPr>
          <w:rFonts w:ascii="Palemonas" w:hAnsi="Palemonas"/>
          <w:szCs w:val="24"/>
        </w:rPr>
        <w:t>patvirtintas juridinis asmuo, sertifikuojantis ekologinę gamybą ir ekologiškus žemės ūkio ir maisto produktus ir k</w:t>
      </w:r>
      <w:r>
        <w:rPr>
          <w:rFonts w:ascii="Palemonas" w:hAnsi="Palemonas"/>
          <w:szCs w:val="24"/>
        </w:rPr>
        <w:t>ontroliuojantis ekologinės gamybos vienetus pagal reglamento (EB) Nr. 834/2007, reglamento (EB) Nr. 889/2008, reglamento Nr. 1235/2008 ir šių taisyklių reikalavimus;</w:t>
      </w:r>
    </w:p>
    <w:p w:rsidR="00431E1A" w:rsidRDefault="00511D07">
      <w:pPr>
        <w:rPr>
          <w:rFonts w:eastAsia="MS Mincho"/>
          <w:i/>
          <w:iCs/>
          <w:sz w:val="20"/>
        </w:rPr>
      </w:pPr>
      <w:r>
        <w:rPr>
          <w:rFonts w:eastAsia="MS Mincho"/>
          <w:i/>
          <w:iCs/>
          <w:sz w:val="20"/>
        </w:rPr>
        <w:t>Punkto numeracijos pakeitimas:</w:t>
      </w:r>
    </w:p>
    <w:p w:rsidR="00431E1A" w:rsidRDefault="00511D0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tabs>
          <w:tab w:val="left" w:pos="1276"/>
        </w:tabs>
        <w:overflowPunct w:val="0"/>
        <w:ind w:firstLine="709"/>
        <w:jc w:val="both"/>
      </w:pPr>
      <w:r>
        <w:rPr>
          <w:szCs w:val="24"/>
        </w:rPr>
        <w:t xml:space="preserve">4.16. </w:t>
      </w:r>
      <w:r>
        <w:rPr>
          <w:b/>
          <w:szCs w:val="24"/>
        </w:rPr>
        <w:t>Žaliasis pūdymas</w:t>
      </w:r>
      <w:r>
        <w:rPr>
          <w:szCs w:val="24"/>
        </w:rPr>
        <w:t xml:space="preserve"> – </w:t>
      </w:r>
      <w:r>
        <w:rPr>
          <w:szCs w:val="24"/>
          <w:lang w:eastAsia="lt-LT"/>
        </w:rPr>
        <w:t>ariamosios žemės plotas, kuriame siekiant pagerinti dirvos struktūrą auginti žemės ūkio augalai įterpiami į dirvą.</w:t>
      </w:r>
      <w:r>
        <w:t xml:space="preserve"> </w:t>
      </w:r>
    </w:p>
    <w:p w:rsidR="00431E1A" w:rsidRDefault="00511D07">
      <w:pPr>
        <w:rPr>
          <w:rFonts w:eastAsia="MS Mincho"/>
          <w:i/>
          <w:iCs/>
          <w:sz w:val="20"/>
        </w:rPr>
      </w:pPr>
      <w:r>
        <w:rPr>
          <w:rFonts w:eastAsia="MS Mincho"/>
          <w:i/>
          <w:iCs/>
          <w:sz w:val="20"/>
        </w:rPr>
        <w:t>Papildyt</w:t>
      </w:r>
      <w:r>
        <w:rPr>
          <w:rFonts w:eastAsia="MS Mincho"/>
          <w:i/>
          <w:iCs/>
          <w:sz w:val="20"/>
        </w:rPr>
        <w:t>a papunkčiu:</w:t>
      </w:r>
    </w:p>
    <w:p w:rsidR="00431E1A" w:rsidRDefault="00511D0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511D07">
      <w:pPr>
        <w:rPr>
          <w:rFonts w:eastAsia="MS Mincho"/>
          <w:i/>
          <w:iCs/>
          <w:sz w:val="20"/>
        </w:rPr>
      </w:pPr>
      <w:r>
        <w:rPr>
          <w:rFonts w:eastAsia="MS Mincho"/>
          <w:i/>
          <w:iCs/>
          <w:sz w:val="20"/>
        </w:rPr>
        <w:t>Papunkčio numeracijos pakeitimas:</w:t>
      </w:r>
    </w:p>
    <w:p w:rsidR="00431E1A" w:rsidRDefault="00511D0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rPr>
      </w:pPr>
      <w:r>
        <w:rPr>
          <w:szCs w:val="24"/>
        </w:rPr>
        <w:t>5. Kitos šiose taisyklėse vartojamos sąvokos apibrėžtos reglamente (EB) Nr. 834/2007, reglamente (EB) Nr. 889/2008, Lietuvos Respublik</w:t>
      </w:r>
      <w:r>
        <w:rPr>
          <w:szCs w:val="24"/>
        </w:rPr>
        <w:t>os kelių įstatyme, Lietuvos Respublikos genetiškai modifikuotų organizmų įstatyme, Lietuvos Respublikos augalų sėklininkystės įstatyme, Lietuvos Respublikos laukinės augalijos įstatyme, Į dirvą patekusio azoto kiekio ir gyvulių tankio žemės ūkio valdoje nu</w:t>
      </w:r>
      <w:r>
        <w:rPr>
          <w:szCs w:val="24"/>
        </w:rPr>
        <w:t xml:space="preserve">statymo tvarkos apraše, patvirtintame Lietuvos Respublikos aplinkos ministro ir Lietuvos Respublikos žemės ūkio ministro 2007 m. vasario 12 d. įsakymu Nr. 3D-58/D1-82 „Dėl </w:t>
      </w:r>
      <w:r>
        <w:rPr>
          <w:color w:val="000000"/>
          <w:szCs w:val="24"/>
        </w:rPr>
        <w:t>Į dirvą patekusio azoto kiekio ir gyvulių tankio žemės ūkio valdoje nustatymo tvarko</w:t>
      </w:r>
      <w:r>
        <w:rPr>
          <w:color w:val="000000"/>
          <w:szCs w:val="24"/>
        </w:rPr>
        <w:t>s aprašo patvirtinimo“</w:t>
      </w:r>
      <w:r>
        <w:rPr>
          <w:szCs w:val="24"/>
        </w:rPr>
        <w:t>, Mėšlo ir srutų tvarkymo aplinkosaugos reikalavimų apraše, patvirtintame Lietuvos Respublikos aplinkos ministro ir Lietuvos Respublikos žemės ūkio ministro 2005 m. liepos 14 d. įsakymu Nr. D1-367/3D-342 „</w:t>
      </w:r>
      <w:r>
        <w:rPr>
          <w:color w:val="000000"/>
          <w:szCs w:val="24"/>
        </w:rPr>
        <w:t>Dėl Mėšlo ir srutų tvarkymo a</w:t>
      </w:r>
      <w:r>
        <w:rPr>
          <w:color w:val="000000"/>
          <w:szCs w:val="24"/>
        </w:rPr>
        <w:t>plinkosaugos reikalavimų aprašo patvirtinimo“</w:t>
      </w:r>
      <w:r>
        <w:rPr>
          <w:szCs w:val="24"/>
        </w:rPr>
        <w:t>, ir kituose teisės aktuose.</w:t>
      </w:r>
    </w:p>
    <w:p w:rsidR="00431E1A" w:rsidRDefault="00431E1A">
      <w:pPr>
        <w:suppressAutoHyphens/>
        <w:overflowPunct w:val="0"/>
        <w:ind w:firstLine="709"/>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III. KODŲ SERTIFIKAVIMO ĮSTAIGOMS SUTEIKIMAS</w:t>
      </w:r>
    </w:p>
    <w:p w:rsidR="00431E1A" w:rsidRDefault="00431E1A">
      <w:pPr>
        <w:suppressAutoHyphens/>
        <w:overflowPunct w:val="0"/>
        <w:ind w:firstLine="312"/>
        <w:jc w:val="both"/>
        <w:textAlignment w:val="center"/>
        <w:rPr>
          <w:szCs w:val="24"/>
        </w:rPr>
      </w:pPr>
    </w:p>
    <w:p w:rsidR="00431E1A" w:rsidRDefault="00431E1A">
      <w:pPr>
        <w:suppressAutoHyphens/>
        <w:overflowPunct w:val="0"/>
        <w:ind w:firstLine="312"/>
        <w:jc w:val="both"/>
        <w:textAlignment w:val="center"/>
        <w:rPr>
          <w:szCs w:val="24"/>
        </w:rPr>
      </w:pPr>
    </w:p>
    <w:p w:rsidR="00431E1A" w:rsidRDefault="00511D07">
      <w:pPr>
        <w:suppressAutoHyphens/>
        <w:overflowPunct w:val="0"/>
        <w:ind w:firstLine="312"/>
        <w:jc w:val="both"/>
        <w:textAlignment w:val="center"/>
        <w:rPr>
          <w:szCs w:val="24"/>
        </w:rPr>
      </w:pPr>
      <w:r>
        <w:rPr>
          <w:szCs w:val="24"/>
        </w:rPr>
        <w:t>6. Lietuvos Respublikos žemės ūkio ministro įsakymu patvirtintoms sertifikavimo įstaigoms suteikiami kodai, kurie susideda iš:</w:t>
      </w:r>
    </w:p>
    <w:p w:rsidR="00431E1A" w:rsidRDefault="00511D07">
      <w:pPr>
        <w:suppressAutoHyphens/>
        <w:overflowPunct w:val="0"/>
        <w:ind w:firstLine="312"/>
        <w:jc w:val="both"/>
        <w:textAlignment w:val="center"/>
        <w:rPr>
          <w:szCs w:val="24"/>
        </w:rPr>
      </w:pPr>
      <w:r>
        <w:rPr>
          <w:szCs w:val="24"/>
        </w:rPr>
        <w:t xml:space="preserve">6.1. </w:t>
      </w:r>
      <w:r>
        <w:rPr>
          <w:szCs w:val="24"/>
        </w:rPr>
        <w:t>Lietuvos pavadinimo santrumpos LT;</w:t>
      </w:r>
    </w:p>
    <w:p w:rsidR="00431E1A" w:rsidRDefault="00511D07">
      <w:pPr>
        <w:suppressAutoHyphens/>
        <w:overflowPunct w:val="0"/>
        <w:ind w:firstLine="312"/>
        <w:jc w:val="both"/>
        <w:textAlignment w:val="center"/>
        <w:rPr>
          <w:szCs w:val="24"/>
        </w:rPr>
      </w:pPr>
      <w:r>
        <w:rPr>
          <w:szCs w:val="24"/>
        </w:rPr>
        <w:t>6.2. su ekologinės gamybos būdu susijusios santrumpos EKO;</w:t>
      </w:r>
    </w:p>
    <w:p w:rsidR="00431E1A" w:rsidRDefault="00511D07">
      <w:pPr>
        <w:suppressAutoHyphens/>
        <w:overflowPunct w:val="0"/>
        <w:ind w:firstLine="312"/>
        <w:jc w:val="both"/>
        <w:textAlignment w:val="center"/>
        <w:rPr>
          <w:spacing w:val="-1"/>
          <w:szCs w:val="24"/>
        </w:rPr>
      </w:pPr>
      <w:r>
        <w:rPr>
          <w:szCs w:val="24"/>
        </w:rPr>
        <w:t xml:space="preserve">6.3. skaičiaus, nurodančio sertifikavimo įstaigų registravimo eiliškumą, sudaryto iš ne daugiau kaip trijų skaitmenų (pradedant 001 ir tęsiant skaičių numeraciją </w:t>
      </w:r>
      <w:r>
        <w:rPr>
          <w:szCs w:val="24"/>
        </w:rPr>
        <w:t>didėjančia tvarka).</w:t>
      </w:r>
    </w:p>
    <w:p w:rsidR="00431E1A" w:rsidRDefault="00511D07">
      <w:pPr>
        <w:suppressAutoHyphens/>
        <w:overflowPunct w:val="0"/>
        <w:ind w:firstLine="312"/>
        <w:jc w:val="both"/>
        <w:textAlignment w:val="center"/>
        <w:rPr>
          <w:szCs w:val="24"/>
        </w:rPr>
      </w:pPr>
      <w:r>
        <w:rPr>
          <w:spacing w:val="-1"/>
          <w:szCs w:val="24"/>
        </w:rPr>
        <w:t xml:space="preserve">7. </w:t>
      </w:r>
      <w:r>
        <w:rPr>
          <w:szCs w:val="24"/>
        </w:rPr>
        <w:t>Sertifikavimo įstaigų kode santrumpa LT, santrumpa EKO ir skaičius, nurodantis sertifikavimo įstaigų registravimo eiliškumą, atskiriami trumpais brūkšneliais „-“</w:t>
      </w:r>
      <w:r>
        <w:rPr>
          <w:spacing w:val="-1"/>
          <w:szCs w:val="24"/>
        </w:rPr>
        <w:t>.</w:t>
      </w:r>
    </w:p>
    <w:p w:rsidR="00431E1A" w:rsidRDefault="00431E1A">
      <w:pPr>
        <w:suppressAutoHyphens/>
        <w:overflowPunct w:val="0"/>
        <w:ind w:firstLine="312"/>
        <w:jc w:val="both"/>
        <w:textAlignment w:val="center"/>
        <w:rPr>
          <w:szCs w:val="24"/>
        </w:rPr>
      </w:pPr>
    </w:p>
    <w:p w:rsidR="00431E1A" w:rsidRDefault="00431E1A">
      <w:pPr>
        <w:suppressAutoHyphens/>
        <w:overflowPunct w:val="0"/>
        <w:ind w:firstLine="312"/>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IV. EKOLOGINĖS GAMYBOS IR ŽEMĖS ŪKIO IR MAISTO PRODUKTŲ SERTIFIKAVIM</w:t>
      </w:r>
      <w:r>
        <w:rPr>
          <w:b/>
          <w:bCs/>
          <w:caps/>
          <w:szCs w:val="24"/>
        </w:rPr>
        <w:t>AS</w:t>
      </w:r>
    </w:p>
    <w:p w:rsidR="00431E1A" w:rsidRDefault="00431E1A">
      <w:pPr>
        <w:suppressAutoHyphens/>
        <w:overflowPunct w:val="0"/>
        <w:ind w:firstLine="312"/>
        <w:jc w:val="both"/>
        <w:textAlignment w:val="center"/>
        <w:rPr>
          <w:szCs w:val="24"/>
        </w:rPr>
      </w:pPr>
    </w:p>
    <w:p w:rsidR="00431E1A" w:rsidRDefault="00431E1A">
      <w:pPr>
        <w:suppressAutoHyphens/>
        <w:overflowPunct w:val="0"/>
        <w:ind w:firstLine="312"/>
        <w:jc w:val="both"/>
        <w:textAlignment w:val="center"/>
        <w:rPr>
          <w:szCs w:val="24"/>
        </w:rPr>
      </w:pPr>
    </w:p>
    <w:p w:rsidR="00431E1A" w:rsidRDefault="00511D07">
      <w:pPr>
        <w:suppressAutoHyphens/>
        <w:overflowPunct w:val="0"/>
        <w:ind w:firstLine="709"/>
        <w:jc w:val="both"/>
        <w:textAlignment w:val="center"/>
        <w:rPr>
          <w:szCs w:val="24"/>
        </w:rPr>
      </w:pPr>
      <w:r>
        <w:rPr>
          <w:szCs w:val="24"/>
        </w:rPr>
        <w:lastRenderedPageBreak/>
        <w:t>8. Ūkio subjektai, pageidaujantys pirmą kartą sertifikuoti gamybą kaip ekologinę:</w:t>
      </w:r>
    </w:p>
    <w:p w:rsidR="00431E1A" w:rsidRDefault="00511D07">
      <w:pPr>
        <w:tabs>
          <w:tab w:val="left" w:pos="-2410"/>
          <w:tab w:val="left" w:pos="1276"/>
        </w:tabs>
        <w:ind w:firstLine="709"/>
        <w:jc w:val="both"/>
        <w:rPr>
          <w:spacing w:val="-3"/>
          <w:szCs w:val="24"/>
        </w:rPr>
      </w:pPr>
      <w:r>
        <w:rPr>
          <w:spacing w:val="-3"/>
        </w:rPr>
        <w:t>8.1.</w:t>
      </w:r>
      <w:r>
        <w:rPr>
          <w:spacing w:val="-3"/>
        </w:rPr>
        <w:tab/>
      </w:r>
      <w:r>
        <w:rPr>
          <w:spacing w:val="-4"/>
        </w:rPr>
        <w:t>augalininkystės, gyvulininkystės, bitininkystės, akvakultūros gyvūnų produktų pirminę gamybą iki einamųjų metų birželio 6 d. sertifikavimo įstaigai raštu teikia jos</w:t>
      </w:r>
      <w:r>
        <w:rPr>
          <w:spacing w:val="-4"/>
        </w:rPr>
        <w:t xml:space="preserve"> nustatytos formos prašymą sertifikuoti</w:t>
      </w:r>
      <w:r>
        <w:rPr>
          <w:spacing w:val="-3"/>
        </w:rPr>
        <w:t>;</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rPr>
      </w:pPr>
      <w:r>
        <w:rPr>
          <w:spacing w:val="-3"/>
          <w:szCs w:val="24"/>
        </w:rPr>
        <w:t>8.2. žemės ūkio ir maisto pro</w:t>
      </w:r>
      <w:r>
        <w:rPr>
          <w:spacing w:val="-3"/>
          <w:szCs w:val="24"/>
        </w:rPr>
        <w:t>duktų paruošimą, laukinių augalų rinkimą, grybų auginimą – turi teisę ištisus metus raštu teikti sertifikavimo įstaigos nustatytos formos prašymą sertifikuoti;</w:t>
      </w:r>
    </w:p>
    <w:p w:rsidR="00431E1A" w:rsidRDefault="00511D07">
      <w:pPr>
        <w:suppressAutoHyphens/>
        <w:overflowPunct w:val="0"/>
        <w:ind w:firstLine="709"/>
        <w:jc w:val="both"/>
        <w:textAlignment w:val="center"/>
        <w:rPr>
          <w:szCs w:val="24"/>
        </w:rPr>
      </w:pPr>
      <w:r>
        <w:rPr>
          <w:szCs w:val="24"/>
        </w:rPr>
        <w:t>8.3. privalo turėti su ekologine gamyba susijusį išsilavinimą arba išsilavinimo pripažinimą:</w:t>
      </w:r>
    </w:p>
    <w:p w:rsidR="00431E1A" w:rsidRDefault="00511D07">
      <w:pPr>
        <w:suppressAutoHyphens/>
        <w:overflowPunct w:val="0"/>
        <w:ind w:firstLine="709"/>
        <w:jc w:val="both"/>
        <w:textAlignment w:val="center"/>
        <w:rPr>
          <w:szCs w:val="24"/>
        </w:rPr>
      </w:pPr>
      <w:r>
        <w:rPr>
          <w:szCs w:val="24"/>
        </w:rPr>
        <w:t>8.3</w:t>
      </w:r>
      <w:r>
        <w:rPr>
          <w:szCs w:val="24"/>
        </w:rPr>
        <w:t xml:space="preserve">.1. jei neturi su ekologine gamyba susijusio išsilavinimo, turi teisę kreiptis (raštu, el. paštu </w:t>
      </w:r>
      <w:proofErr w:type="spellStart"/>
      <w:r>
        <w:rPr>
          <w:szCs w:val="24"/>
        </w:rPr>
        <w:t>info@zmmc.lt</w:t>
      </w:r>
      <w:proofErr w:type="spellEnd"/>
      <w:r>
        <w:rPr>
          <w:szCs w:val="24"/>
        </w:rPr>
        <w:t>, faksu (8 37) 39 7074) į Programos „</w:t>
      </w:r>
      <w:proofErr w:type="spellStart"/>
      <w:r>
        <w:rPr>
          <w:szCs w:val="24"/>
        </w:rPr>
        <w:t>Leader</w:t>
      </w:r>
      <w:proofErr w:type="spellEnd"/>
      <w:r>
        <w:rPr>
          <w:szCs w:val="24"/>
        </w:rPr>
        <w:t>“ ir žemdirbių mokymo metodikos centrą pateikdami prašymus (1 priedas) ir išklausyti Ekologinio ūkininka</w:t>
      </w:r>
      <w:r>
        <w:rPr>
          <w:szCs w:val="24"/>
        </w:rPr>
        <w:t xml:space="preserve">vimo pagrindų kursą, kurį baigus išduodamas nustatytos formos kvalifikacijos tobulinimo pažymėjimas, vadovaujantis </w:t>
      </w:r>
      <w:r>
        <w:rPr>
          <w:caps/>
          <w:szCs w:val="24"/>
        </w:rPr>
        <w:t>ū</w:t>
      </w:r>
      <w:r>
        <w:rPr>
          <w:szCs w:val="24"/>
        </w:rPr>
        <w:t>kininkų tęstinio profesinio mokymo tvarka, patvirtinta Lietuvos Respublikos žemės ūkio ministro 2001 m. kovo 27 d. įsakymu Nr. 77 „Dėl ūkini</w:t>
      </w:r>
      <w:r>
        <w:rPr>
          <w:szCs w:val="24"/>
        </w:rPr>
        <w:t>nkų tęstinio profesinio mokymo tvarkos“. Šiame papunktyje nurodyti prašymai gali būti teikiami ištisus metus;</w:t>
      </w:r>
    </w:p>
    <w:p w:rsidR="00431E1A" w:rsidRDefault="00511D07">
      <w:pPr>
        <w:suppressAutoHyphens/>
        <w:overflowPunct w:val="0"/>
        <w:ind w:firstLine="709"/>
        <w:jc w:val="both"/>
        <w:textAlignment w:val="center"/>
        <w:rPr>
          <w:szCs w:val="24"/>
        </w:rPr>
      </w:pPr>
      <w:r>
        <w:rPr>
          <w:spacing w:val="-3"/>
        </w:rPr>
        <w:t>8.</w:t>
      </w:r>
      <w:r>
        <w:t>3.2. jei turi neformaliojo mokymo kurso (baigto ne anksčiau kaip prieš penkerius metus nuo kreipimosi į Programos „</w:t>
      </w:r>
      <w:proofErr w:type="spellStart"/>
      <w:r>
        <w:t>Leader</w:t>
      </w:r>
      <w:proofErr w:type="spellEnd"/>
      <w:r>
        <w:t>“ ir žemdirbių mokymo m</w:t>
      </w:r>
      <w:r>
        <w:t xml:space="preserve">etodikos centrą datos) arba formaliojo mokymo kurso pagal žemės ūkio srities mokymo programas, susijusias su ekologine gamyba, baigimo patvirtinimo pažymėjimus arba diplomus, turi teisę kreiptis (raštu, el. paštu </w:t>
      </w:r>
      <w:proofErr w:type="spellStart"/>
      <w:r>
        <w:t>info@zmmc.lt</w:t>
      </w:r>
      <w:proofErr w:type="spellEnd"/>
      <w:r>
        <w:t>, faksu (8 37) 39 7074) į Progr</w:t>
      </w:r>
      <w:r>
        <w:t>amos „</w:t>
      </w:r>
      <w:proofErr w:type="spellStart"/>
      <w:r>
        <w:t>Leader</w:t>
      </w:r>
      <w:proofErr w:type="spellEnd"/>
      <w:r>
        <w:t xml:space="preserve">“ ir žemdirbių mokymo metodikos centrą pateikdami prašymą (2 priedas) ir baigimo dokumentus dėl turimo išsimokslinimo pripažinimo lygiaverčiu nustatytam privalomajam Ekologinio ūkininkavimo pagrindų kursui arba kitiems mokymams, susijusiems su </w:t>
      </w:r>
      <w:r>
        <w:t xml:space="preserve">ekologine gamyba. Šiame papunktyje nurodyti prašymai gali būti teikiami ištisus metus;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3D-113</w:t>
        </w:r>
      </w:hyperlink>
      <w:r>
        <w:rPr>
          <w:rFonts w:eastAsia="MS Mincho"/>
          <w:i/>
          <w:iCs/>
          <w:sz w:val="20"/>
        </w:rPr>
        <w:t xml:space="preserve">, 2016-03-04, paskelbta TAR 2016-03-04, </w:t>
      </w:r>
      <w:r>
        <w:rPr>
          <w:rFonts w:eastAsia="MS Mincho"/>
          <w:i/>
          <w:iCs/>
          <w:sz w:val="20"/>
        </w:rPr>
        <w:t>i. k. 2016-04277</w:t>
      </w:r>
    </w:p>
    <w:p w:rsidR="00431E1A" w:rsidRDefault="00431E1A"/>
    <w:p w:rsidR="00431E1A" w:rsidRDefault="00511D07">
      <w:pPr>
        <w:suppressAutoHyphens/>
        <w:overflowPunct w:val="0"/>
        <w:ind w:firstLine="709"/>
        <w:jc w:val="both"/>
        <w:textAlignment w:val="center"/>
        <w:rPr>
          <w:szCs w:val="24"/>
        </w:rPr>
      </w:pPr>
      <w:r>
        <w:rPr>
          <w:szCs w:val="24"/>
        </w:rPr>
        <w:t>8.4. iki einamųjų metų spalio 15 d. turi gauti kvalifikacijos tobulinimo pažymėjimus pagal privalomąją mokymo programą „Ekologinio ūkininkavimo pagrindai“ (toliau – kvalifikacijos tobulinimo pažymėjimas) ar turimo išsilavinimo pripažinimą</w:t>
      </w:r>
      <w:r>
        <w:rPr>
          <w:szCs w:val="24"/>
        </w:rPr>
        <w:t xml:space="preserve"> lygiaverčiu nustatytam privalomajam Ekologinio ūkininkavimo pagrindų kursui arba kitiems mokymams, susijusiems su ekologine gamyba.</w:t>
      </w:r>
    </w:p>
    <w:p w:rsidR="00431E1A" w:rsidRDefault="00511D07">
      <w:pPr>
        <w:suppressAutoHyphens/>
        <w:overflowPunct w:val="0"/>
        <w:ind w:firstLine="709"/>
        <w:jc w:val="both"/>
        <w:textAlignment w:val="center"/>
        <w:rPr>
          <w:szCs w:val="24"/>
        </w:rPr>
      </w:pPr>
      <w:r>
        <w:rPr>
          <w:szCs w:val="24"/>
        </w:rPr>
        <w:t>9. Pateikiamų sertifikuoti ekologinę gamybą dokumentų formas, ūkio subjektų patikros vertinimo, patvirtinamojo dokumento ir</w:t>
      </w:r>
      <w:r>
        <w:rPr>
          <w:szCs w:val="24"/>
        </w:rPr>
        <w:t xml:space="preserve"> nutarimo išrašo formas ir išdavimo tvarką nustato sertifikavimo įstaiga.</w:t>
      </w:r>
    </w:p>
    <w:p w:rsidR="00431E1A" w:rsidRDefault="00511D07">
      <w:pPr>
        <w:suppressAutoHyphens/>
        <w:overflowPunct w:val="0"/>
        <w:ind w:firstLine="709"/>
        <w:jc w:val="both"/>
        <w:textAlignment w:val="center"/>
        <w:rPr>
          <w:szCs w:val="24"/>
        </w:rPr>
      </w:pPr>
      <w:r>
        <w:rPr>
          <w:szCs w:val="24"/>
        </w:rPr>
        <w:t>10. Ūkio subjektai, pageidaujantys sertifikuoti bitininkystės produktų gamybą, akvakultūros gyvūnų gamybą, laukinių augalų rinkimą, grybų auginimą, žemės ūkio ir maisto produktų gamy</w:t>
      </w:r>
      <w:r>
        <w:rPr>
          <w:szCs w:val="24"/>
        </w:rPr>
        <w:t>bą kaip ekologinę ne pirmus metus, kasmet sertifikavimo įstaigos nustatyta tvarka ir terminais pateikia jos prašomus duomenis, reikalingus ekologinės gamybos sertifikavimui pratęsti.</w:t>
      </w:r>
    </w:p>
    <w:p w:rsidR="00431E1A" w:rsidRDefault="00511D07">
      <w:pPr>
        <w:suppressAutoHyphens/>
        <w:overflowPunct w:val="0"/>
        <w:ind w:firstLine="709"/>
        <w:jc w:val="both"/>
        <w:textAlignment w:val="center"/>
        <w:rPr>
          <w:szCs w:val="24"/>
        </w:rPr>
      </w:pPr>
      <w:r>
        <w:t>11.</w:t>
      </w:r>
      <w:r>
        <w:tab/>
        <w:t>Ūkio subjektai, ketinantys sertifikuoti gamybą kaip ekologinę, kasmet</w:t>
      </w:r>
      <w:r>
        <w:t xml:space="preserve"> iki birželio 6 d. Paramos už žemės ūkio naudmenas ir kitus plotus bei gyvulius paraiškos ir tiesioginių išmokų administravimo bei kontrolės taisyklėse nustatyta tvarka pateikia p</w:t>
      </w:r>
      <w:r>
        <w:rPr>
          <w:bCs/>
        </w:rPr>
        <w:t xml:space="preserve">aramos už žemės ūkio naudmenas ir kitus plotus bei gyvulius </w:t>
      </w:r>
      <w:r>
        <w:t xml:space="preserve">paraišką. </w:t>
      </w:r>
    </w:p>
    <w:p w:rsidR="00431E1A" w:rsidRDefault="00511D07">
      <w:pPr>
        <w:rPr>
          <w:rFonts w:eastAsia="MS Mincho"/>
          <w:i/>
          <w:iCs/>
          <w:sz w:val="20"/>
        </w:rPr>
      </w:pPr>
      <w:r>
        <w:rPr>
          <w:rFonts w:eastAsia="MS Mincho"/>
          <w:i/>
          <w:iCs/>
          <w:sz w:val="20"/>
        </w:rPr>
        <w:t>Punkto</w:t>
      </w:r>
      <w:r>
        <w:rPr>
          <w:rFonts w:eastAsia="MS Mincho"/>
          <w:i/>
          <w:iCs/>
          <w:sz w:val="20"/>
        </w:rPr>
        <w:t xml:space="preserve"> pakeitimai:</w:t>
      </w:r>
    </w:p>
    <w:p w:rsidR="00431E1A" w:rsidRDefault="00511D0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rPr>
      </w:pPr>
      <w:r>
        <w:t>12.</w:t>
      </w:r>
      <w:r>
        <w:tab/>
        <w:t>Po birželio 6 d. prašymų sertifikuoti gamybą kaip ekologinę sertifikavimo</w:t>
      </w:r>
      <w:r>
        <w:t xml:space="preserve"> įstaiga nepriima, išskyrus šių taisyklių 8.2 papunktyje nurodytais atvejais.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3D-113</w:t>
        </w:r>
      </w:hyperlink>
      <w:r>
        <w:rPr>
          <w:rFonts w:eastAsia="MS Mincho"/>
          <w:i/>
          <w:iCs/>
          <w:sz w:val="20"/>
        </w:rPr>
        <w:t>, 2016-03-04, paskelbta TAR 2016-03-04, i. k. 2016</w:t>
      </w:r>
      <w:r>
        <w:rPr>
          <w:rFonts w:eastAsia="MS Mincho"/>
          <w:i/>
          <w:iCs/>
          <w:sz w:val="20"/>
        </w:rPr>
        <w:t>-04277</w:t>
      </w:r>
    </w:p>
    <w:p w:rsidR="00431E1A" w:rsidRDefault="00431E1A"/>
    <w:p w:rsidR="00431E1A" w:rsidRDefault="00511D07">
      <w:pPr>
        <w:tabs>
          <w:tab w:val="left" w:pos="1134"/>
        </w:tabs>
        <w:suppressAutoHyphens/>
        <w:overflowPunct w:val="0"/>
        <w:ind w:firstLine="709"/>
        <w:jc w:val="both"/>
        <w:textAlignment w:val="center"/>
        <w:rPr>
          <w:szCs w:val="24"/>
        </w:rPr>
      </w:pPr>
      <w:r>
        <w:rPr>
          <w:szCs w:val="24"/>
        </w:rPr>
        <w:lastRenderedPageBreak/>
        <w:t>13. Ūkio subjektams, kurie negavo kvalifikacijos tobulinimo pažymėjimų arba kuriems Ekologinio žemės ūkio ir agrarinės aplinkosaugos ekspertų grupė, sudaryta Lietuvos Respublikos žemės ūkio ministro 2003 m. rugsėjo 8 d. įsakymu Nr. 3D-359</w:t>
      </w:r>
      <w:r>
        <w:rPr>
          <w:rFonts w:ascii="Arial" w:hAnsi="Arial" w:cs="Arial"/>
          <w:b/>
          <w:bCs/>
          <w:color w:val="000000"/>
        </w:rPr>
        <w:t xml:space="preserve"> </w:t>
      </w:r>
      <w:r>
        <w:rPr>
          <w:bCs/>
          <w:color w:val="000000"/>
          <w:szCs w:val="24"/>
        </w:rPr>
        <w:t>„Dėl Ekol</w:t>
      </w:r>
      <w:r>
        <w:rPr>
          <w:bCs/>
          <w:color w:val="000000"/>
          <w:szCs w:val="24"/>
        </w:rPr>
        <w:t>oginio žemės ūkio ir agrarinės aplinkosaugos ekspertų komisijos prie žemės ūkio mokslo tarybos sudarymo“</w:t>
      </w:r>
      <w:r>
        <w:rPr>
          <w:szCs w:val="24"/>
        </w:rPr>
        <w:t>, nepripažino turimų išsilavinimo dokumentų lygiaverčiais nustatytam privalomajam Ekologinio ūkininkavimo pagrindų kursui iki einamųjų metų spalio 15 d.</w:t>
      </w:r>
      <w:r>
        <w:rPr>
          <w:szCs w:val="24"/>
        </w:rPr>
        <w:t xml:space="preserve">, sertifikavimo įstaiga ekologinės gamybos einamaisiais metais nesertifikuoja. </w:t>
      </w:r>
    </w:p>
    <w:p w:rsidR="00431E1A" w:rsidRDefault="00511D07">
      <w:pPr>
        <w:suppressAutoHyphens/>
        <w:overflowPunct w:val="0"/>
        <w:ind w:firstLine="709"/>
        <w:jc w:val="both"/>
        <w:textAlignment w:val="center"/>
        <w:rPr>
          <w:szCs w:val="24"/>
        </w:rPr>
      </w:pPr>
      <w:r>
        <w:rPr>
          <w:szCs w:val="24"/>
        </w:rPr>
        <w:t>14. Sertifikavimo įstaiga kasmetines ekologinės gamybos ūkių patikras atlieka iki einamųjų metų spalio 15 d.</w:t>
      </w:r>
    </w:p>
    <w:p w:rsidR="00431E1A" w:rsidRDefault="00511D07">
      <w:pPr>
        <w:suppressAutoHyphens/>
        <w:overflowPunct w:val="0"/>
        <w:ind w:firstLine="709"/>
        <w:jc w:val="both"/>
        <w:textAlignment w:val="center"/>
        <w:rPr>
          <w:szCs w:val="24"/>
        </w:rPr>
      </w:pPr>
      <w:r>
        <w:rPr>
          <w:szCs w:val="24"/>
        </w:rPr>
        <w:t>15. Jeigu ūkio subjektas nesutinka su sertifikavimo įstaigos sprend</w:t>
      </w:r>
      <w:r>
        <w:rPr>
          <w:szCs w:val="24"/>
        </w:rPr>
        <w:t xml:space="preserve">imu dėl ekologinės gamybos sertifikavimo, per 30 kalendorinių dienų nuo sprendimo priėmimo dienos jis turi teisę kreiptis į sertifikavimo įstaigos apeliacinę komisiją dėl sertifikavimo įstaigos priimto sprendimo peržiūrėjimo. Apeliacinės komisijos sudėtį, </w:t>
      </w:r>
      <w:r>
        <w:rPr>
          <w:szCs w:val="24"/>
        </w:rPr>
        <w:t>apeliacijų dėl sertifikavimo įstaigos priimtų sprendimų pateikimo ir nagrinėjimo tvarką nustato sertifikavimo įstaiga.</w:t>
      </w:r>
    </w:p>
    <w:p w:rsidR="00431E1A" w:rsidRDefault="00511D07">
      <w:pPr>
        <w:suppressAutoHyphens/>
        <w:overflowPunct w:val="0"/>
        <w:ind w:firstLine="709"/>
        <w:jc w:val="both"/>
        <w:textAlignment w:val="center"/>
        <w:rPr>
          <w:szCs w:val="24"/>
        </w:rPr>
      </w:pPr>
      <w:r>
        <w:rPr>
          <w:szCs w:val="24"/>
        </w:rPr>
        <w:t>16. Sertifikavimo įstaigos sprendimai, veiksmai ar neveikimas gali būti skundžiami Lietuvos Respublikos administracinių bylų teisenos įst</w:t>
      </w:r>
      <w:r>
        <w:rPr>
          <w:szCs w:val="24"/>
        </w:rPr>
        <w:t>atymo ir kitų teisės aktų nustatyta tvarka.</w:t>
      </w:r>
    </w:p>
    <w:p w:rsidR="00431E1A" w:rsidRDefault="00511D07">
      <w:pPr>
        <w:suppressAutoHyphens/>
        <w:overflowPunct w:val="0"/>
        <w:ind w:firstLine="709"/>
        <w:jc w:val="both"/>
        <w:textAlignment w:val="center"/>
        <w:rPr>
          <w:szCs w:val="24"/>
        </w:rPr>
      </w:pPr>
      <w:r>
        <w:rPr>
          <w:szCs w:val="24"/>
        </w:rPr>
        <w:t>17. Ūkio subjektas privalo registruoti visus fizinių ir (arba) juridinių asmenų gautus skundus, susijusius su ekologine gamyba, ir nurodyti koregavimo priemones, kurių buvo imtasi trūkumams pašalinti, ir šiuos du</w:t>
      </w:r>
      <w:r>
        <w:rPr>
          <w:szCs w:val="24"/>
        </w:rPr>
        <w:t>omenis pateikti sertifikavimo įstaigos darbuotojų prašymu.</w:t>
      </w:r>
    </w:p>
    <w:p w:rsidR="00431E1A" w:rsidRDefault="00431E1A">
      <w:pPr>
        <w:suppressAutoHyphens/>
        <w:overflowPunct w:val="0"/>
        <w:ind w:firstLine="312"/>
        <w:jc w:val="both"/>
        <w:textAlignment w:val="center"/>
        <w:rPr>
          <w:szCs w:val="24"/>
        </w:rPr>
      </w:pPr>
    </w:p>
    <w:p w:rsidR="00431E1A" w:rsidRDefault="00431E1A">
      <w:pPr>
        <w:suppressAutoHyphens/>
        <w:overflowPunct w:val="0"/>
        <w:ind w:firstLine="312"/>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V. EKOLOGINĖS GAMYBOS PROCESO KONTROLĖ</w:t>
      </w:r>
    </w:p>
    <w:p w:rsidR="00431E1A" w:rsidRDefault="00431E1A">
      <w:pPr>
        <w:keepLines/>
        <w:suppressAutoHyphens/>
        <w:overflowPunct w:val="0"/>
        <w:jc w:val="center"/>
        <w:textAlignment w:val="center"/>
        <w:rPr>
          <w:b/>
          <w:bCs/>
          <w:caps/>
          <w:szCs w:val="24"/>
        </w:rPr>
      </w:pPr>
    </w:p>
    <w:p w:rsidR="00431E1A" w:rsidRDefault="00431E1A">
      <w:pPr>
        <w:keepLines/>
        <w:suppressAutoHyphens/>
        <w:overflowPunct w:val="0"/>
        <w:jc w:val="center"/>
        <w:textAlignment w:val="center"/>
        <w:rPr>
          <w:b/>
          <w:bCs/>
          <w:caps/>
          <w:szCs w:val="24"/>
        </w:rPr>
      </w:pPr>
    </w:p>
    <w:p w:rsidR="00431E1A" w:rsidRDefault="00511D07">
      <w:pPr>
        <w:suppressAutoHyphens/>
        <w:overflowPunct w:val="0"/>
        <w:ind w:firstLine="709"/>
        <w:jc w:val="both"/>
        <w:textAlignment w:val="center"/>
        <w:rPr>
          <w:szCs w:val="24"/>
        </w:rPr>
      </w:pPr>
      <w:r>
        <w:rPr>
          <w:szCs w:val="24"/>
        </w:rPr>
        <w:t>18. Perėjimas prie ekologinės gamybos gali vykti visame ūkyje arba jo dalyje.</w:t>
      </w:r>
    </w:p>
    <w:p w:rsidR="00431E1A" w:rsidRDefault="00511D07">
      <w:pPr>
        <w:suppressAutoHyphens/>
        <w:overflowPunct w:val="0"/>
        <w:ind w:firstLine="709"/>
        <w:jc w:val="both"/>
        <w:textAlignment w:val="center"/>
        <w:rPr>
          <w:szCs w:val="24"/>
        </w:rPr>
      </w:pPr>
      <w:r>
        <w:rPr>
          <w:szCs w:val="24"/>
        </w:rPr>
        <w:t xml:space="preserve">19. Perėjimo prie ekologinės gamybos metu (toliau – pereinamasis </w:t>
      </w:r>
      <w:r>
        <w:rPr>
          <w:szCs w:val="24"/>
        </w:rPr>
        <w:t>laikotarpis) privaloma laikytis reglamento (EB) Nr. 834/2007, reglamento (EB) Nr. 889/2008 nuostatų ir šių taisyklių reikalavimų.</w:t>
      </w:r>
    </w:p>
    <w:p w:rsidR="00431E1A" w:rsidRDefault="00511D07">
      <w:pPr>
        <w:suppressAutoHyphens/>
        <w:overflowPunct w:val="0"/>
        <w:ind w:firstLine="709"/>
        <w:jc w:val="both"/>
        <w:textAlignment w:val="center"/>
        <w:rPr>
          <w:szCs w:val="24"/>
        </w:rPr>
      </w:pPr>
      <w:r>
        <w:rPr>
          <w:szCs w:val="24"/>
        </w:rPr>
        <w:t>20. Perėjus iš ekologinės į įprastinę gamybą, ūkis jau negali būti laikomas ekologinės gamybos ūkiu ir, norint vėl užsiimti ek</w:t>
      </w:r>
      <w:r>
        <w:rPr>
          <w:szCs w:val="24"/>
        </w:rPr>
        <w:t>ologine gamyba, pereinamasis laikotarpis taikomas iš naujo.</w:t>
      </w:r>
    </w:p>
    <w:p w:rsidR="00431E1A" w:rsidRDefault="00511D07">
      <w:pPr>
        <w:suppressAutoHyphens/>
        <w:overflowPunct w:val="0"/>
        <w:ind w:firstLine="709"/>
        <w:jc w:val="both"/>
        <w:textAlignment w:val="center"/>
        <w:rPr>
          <w:szCs w:val="24"/>
        </w:rPr>
      </w:pPr>
      <w:r>
        <w:rPr>
          <w:szCs w:val="24"/>
        </w:rPr>
        <w:t>21. Pasikeitus ūkio subjekto sertifikavimo įstaigai pateiktam išsamiam ekologinės gamybos vieneto ir (arba) patalpų, ir (arba) veiklos aprašymui arba kontrolės priemonėms, kaip nurodyta reglamento</w:t>
      </w:r>
      <w:r>
        <w:rPr>
          <w:szCs w:val="24"/>
        </w:rPr>
        <w:t xml:space="preserve"> Nr. 889/2008 64 straipsnyje, taip pat pažeidus reglamento (EB) Nr. 834/2007, reglamento (EB) Nr. 889/2008 ar šių taisyklių reikalavimus, ekologine gamyba užsiimantis ūkio subjektas</w:t>
      </w:r>
      <w:r>
        <w:rPr>
          <w:i/>
          <w:iCs/>
          <w:szCs w:val="24"/>
        </w:rPr>
        <w:t xml:space="preserve"> </w:t>
      </w:r>
      <w:r>
        <w:rPr>
          <w:szCs w:val="24"/>
        </w:rPr>
        <w:t xml:space="preserve">privalo per 5 darbo dienas, bet ne vėliau kaip iki ekologinės gamybos vieneto patikros dienos, apie tai raštu informuoti sertifikavimo įstaigą. </w:t>
      </w:r>
    </w:p>
    <w:p w:rsidR="00431E1A" w:rsidRDefault="00511D07">
      <w:pPr>
        <w:suppressAutoHyphens/>
        <w:overflowPunct w:val="0"/>
        <w:ind w:firstLine="709"/>
        <w:jc w:val="both"/>
        <w:textAlignment w:val="center"/>
        <w:rPr>
          <w:szCs w:val="24"/>
        </w:rPr>
      </w:pPr>
      <w:r>
        <w:rPr>
          <w:szCs w:val="24"/>
        </w:rPr>
        <w:t>22. Ekologinės gamybos ūkiuose turi būti reguliariai pildomas sertifikavimo įstaigos nustatytos formos Ekologin</w:t>
      </w:r>
      <w:r>
        <w:rPr>
          <w:szCs w:val="24"/>
        </w:rPr>
        <w:t>ės gamybos ūkio veiklos žurnalas, kuris turi būti pateikiamas sertifikavimo įstaigos ar kitų su ekologinės gamybos kontrole susijusių kontroliuojančių įstaigų darbuotojų prašymu.</w:t>
      </w:r>
    </w:p>
    <w:p w:rsidR="00431E1A" w:rsidRDefault="00511D07">
      <w:pPr>
        <w:suppressAutoHyphens/>
        <w:overflowPunct w:val="0"/>
        <w:ind w:firstLine="709"/>
        <w:jc w:val="both"/>
        <w:textAlignment w:val="center"/>
        <w:rPr>
          <w:szCs w:val="24"/>
        </w:rPr>
      </w:pPr>
      <w:r>
        <w:rPr>
          <w:color w:val="000000"/>
        </w:rPr>
        <w:t>22</w:t>
      </w:r>
      <w:r>
        <w:rPr>
          <w:color w:val="000000"/>
          <w:vertAlign w:val="superscript"/>
        </w:rPr>
        <w:t>1</w:t>
      </w:r>
      <w:r>
        <w:rPr>
          <w:color w:val="000000"/>
        </w:rPr>
        <w:t>.</w:t>
      </w:r>
      <w:r>
        <w:rPr>
          <w:color w:val="000000"/>
          <w:vertAlign w:val="superscript"/>
        </w:rPr>
        <w:tab/>
      </w:r>
      <w:r>
        <w:rPr>
          <w:color w:val="000000"/>
        </w:rPr>
        <w:t xml:space="preserve">Ūkio subjektams, nesilaikantiems </w:t>
      </w:r>
      <w:r>
        <w:rPr>
          <w:szCs w:val="22"/>
        </w:rPr>
        <w:t>reglamento (EB) Nr. 834/2007 ir šių tai</w:t>
      </w:r>
      <w:r>
        <w:rPr>
          <w:szCs w:val="22"/>
        </w:rPr>
        <w:t xml:space="preserve">syklių reikalavimų, taikomos </w:t>
      </w:r>
      <w:r>
        <w:rPr>
          <w:color w:val="000000"/>
        </w:rPr>
        <w:t>sertifikavimo įstaigos nustatytos poveikio priemonės</w:t>
      </w:r>
      <w:r>
        <w:rPr>
          <w:color w:val="000000"/>
          <w:szCs w:val="24"/>
        </w:rPr>
        <w:t>.</w:t>
      </w:r>
      <w:r>
        <w:t xml:space="preserve"> </w:t>
      </w:r>
    </w:p>
    <w:p w:rsidR="00431E1A" w:rsidRDefault="00511D07">
      <w:pPr>
        <w:rPr>
          <w:rFonts w:eastAsia="MS Mincho"/>
          <w:i/>
          <w:iCs/>
          <w:sz w:val="20"/>
        </w:rPr>
      </w:pPr>
      <w:r>
        <w:rPr>
          <w:rFonts w:eastAsia="MS Mincho"/>
          <w:i/>
          <w:iCs/>
          <w:sz w:val="20"/>
        </w:rPr>
        <w:t>Papildyta punktu:</w:t>
      </w:r>
    </w:p>
    <w:p w:rsidR="00431E1A" w:rsidRDefault="00511D0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3D-113</w:t>
        </w:r>
      </w:hyperlink>
      <w:r>
        <w:rPr>
          <w:rFonts w:eastAsia="MS Mincho"/>
          <w:i/>
          <w:iCs/>
          <w:sz w:val="20"/>
        </w:rPr>
        <w:t xml:space="preserve">, 2016-03-04, paskelbta TAR 2016-03-04, i. k. </w:t>
      </w:r>
      <w:r>
        <w:rPr>
          <w:rFonts w:eastAsia="MS Mincho"/>
          <w:i/>
          <w:iCs/>
          <w:sz w:val="20"/>
        </w:rPr>
        <w:t>2016-04277</w:t>
      </w:r>
    </w:p>
    <w:p w:rsidR="00431E1A" w:rsidRDefault="00431E1A"/>
    <w:p w:rsidR="00431E1A" w:rsidRDefault="00511D07">
      <w:pPr>
        <w:suppressAutoHyphens/>
        <w:overflowPunct w:val="0"/>
        <w:ind w:firstLine="709"/>
        <w:jc w:val="both"/>
        <w:textAlignment w:val="center"/>
        <w:rPr>
          <w:szCs w:val="24"/>
        </w:rPr>
      </w:pPr>
      <w:r>
        <w:rPr>
          <w:szCs w:val="24"/>
        </w:rPr>
        <w:t>23. Ekologinės gamybos ūkio subjektas Lietuvos Respublikos teisės aktų nustatyta tvarka turi nuolat tvarkyti buhalterinę apskaitą ir nuolat saugoti visų perkamų ir parduodamų produktų bei medžiagų sąskaitas, kurios turi būti pateikiamos sertifi</w:t>
      </w:r>
      <w:r>
        <w:rPr>
          <w:szCs w:val="24"/>
        </w:rPr>
        <w:t>kavimo įstaigos ir kitų su ekologinės gamybos kontrole susijusių kontroliuojančių įstaigų darbuotojų prašymu.</w:t>
      </w:r>
    </w:p>
    <w:p w:rsidR="00431E1A" w:rsidRDefault="00511D07">
      <w:pPr>
        <w:suppressAutoHyphens/>
        <w:overflowPunct w:val="0"/>
        <w:ind w:firstLine="709"/>
        <w:jc w:val="both"/>
        <w:textAlignment w:val="center"/>
        <w:rPr>
          <w:szCs w:val="24"/>
        </w:rPr>
      </w:pPr>
      <w:r>
        <w:rPr>
          <w:szCs w:val="24"/>
        </w:rPr>
        <w:t>24. Ūkio subjektams, kurie parduoda supakuotus ir paženklintus ekologiškų produktų ženklais ir kitomis ekologinės gamybos nuorodomis ekologiškus p</w:t>
      </w:r>
      <w:r>
        <w:rPr>
          <w:szCs w:val="24"/>
        </w:rPr>
        <w:t xml:space="preserve">roduktus tiesiogiai galutiniam vartotojui ar naudotojui, tačiau jie negamina, neruošia, nesandėliuoja tokių produktų, išskyrus </w:t>
      </w:r>
      <w:r>
        <w:rPr>
          <w:szCs w:val="24"/>
        </w:rPr>
        <w:lastRenderedPageBreak/>
        <w:t>pardavimo punktus, arba jų neimportuoja iš trečiosios šalies, arba dėl tokios veiklos nesudaro sutarties su trečiąja šalimi, sert</w:t>
      </w:r>
      <w:r>
        <w:rPr>
          <w:szCs w:val="24"/>
        </w:rPr>
        <w:t>ifikavimo įstaiga kontrolės sistemos netaiko.</w:t>
      </w:r>
    </w:p>
    <w:p w:rsidR="00431E1A" w:rsidRDefault="00511D07">
      <w:pPr>
        <w:suppressAutoHyphens/>
        <w:overflowPunct w:val="0"/>
        <w:ind w:firstLine="709"/>
        <w:jc w:val="both"/>
        <w:textAlignment w:val="center"/>
        <w:rPr>
          <w:szCs w:val="24"/>
        </w:rPr>
      </w:pPr>
      <w:r>
        <w:rPr>
          <w:szCs w:val="24"/>
        </w:rPr>
        <w:t>25. Didmeninės prekybos veikla užsiimančių ūkio subjektų, kurie prekiauja tik supakuotais ir paženklintais ekologiškais produktais, patikrinimą sertifikavimo įstaiga atlieka ne rečiau kaip vieną kartą per 2 met</w:t>
      </w:r>
      <w:r>
        <w:rPr>
          <w:szCs w:val="24"/>
        </w:rPr>
        <w:t>us.</w:t>
      </w:r>
    </w:p>
    <w:p w:rsidR="00431E1A" w:rsidRDefault="00511D07">
      <w:pPr>
        <w:suppressAutoHyphens/>
        <w:overflowPunct w:val="0"/>
        <w:ind w:firstLine="709"/>
        <w:jc w:val="both"/>
        <w:textAlignment w:val="center"/>
        <w:rPr>
          <w:szCs w:val="24"/>
        </w:rPr>
      </w:pPr>
      <w:r>
        <w:rPr>
          <w:szCs w:val="24"/>
        </w:rPr>
        <w:t xml:space="preserve">26. Ūkio subjekto padalinys, užsiimantis ekologine gamyba, sertifikavimo įstaigos kontroliuojamas kaip atskiras ekologinės gamybos vienetas. </w:t>
      </w:r>
    </w:p>
    <w:p w:rsidR="00431E1A" w:rsidRDefault="00511D07">
      <w:pPr>
        <w:suppressAutoHyphens/>
        <w:overflowPunct w:val="0"/>
        <w:ind w:firstLine="709"/>
        <w:jc w:val="both"/>
        <w:textAlignment w:val="center"/>
        <w:rPr>
          <w:szCs w:val="24"/>
        </w:rPr>
      </w:pPr>
      <w:r>
        <w:rPr>
          <w:szCs w:val="24"/>
        </w:rPr>
        <w:t>27. Patvirtinamasis dokumentas sertifikavimo įstaigos išduodamas ir galioja tik tais metais užaugintai produkc</w:t>
      </w:r>
      <w:r>
        <w:rPr>
          <w:szCs w:val="24"/>
        </w:rPr>
        <w:t>ijai ir (arba) ankstesnių metų produkcijos likučiams.</w:t>
      </w:r>
    </w:p>
    <w:p w:rsidR="00431E1A" w:rsidRDefault="00511D07">
      <w:pPr>
        <w:tabs>
          <w:tab w:val="left" w:pos="-2410"/>
          <w:tab w:val="left" w:pos="1134"/>
        </w:tabs>
        <w:ind w:firstLine="709"/>
        <w:jc w:val="both"/>
        <w:rPr>
          <w:szCs w:val="24"/>
        </w:rPr>
      </w:pPr>
      <w:r>
        <w:rPr>
          <w:szCs w:val="24"/>
        </w:rPr>
        <w:t>28</w:t>
      </w:r>
      <w:r>
        <w:rPr>
          <w:rFonts w:ascii="Palemonas" w:hAnsi="Palemonas"/>
          <w:szCs w:val="24"/>
        </w:rPr>
        <w:t xml:space="preserve">. </w:t>
      </w:r>
      <w:r>
        <w:t>Ūkio subjektui einamaisiais metais paramos už žemės ūkio naudmenas ir kitus plotus bei gyvulius paraiškoje nepažymėjus iki deklaravimo pabaigos konkretaus lauko, kuris praėjusiais metais buvo pažymė</w:t>
      </w:r>
      <w:r>
        <w:t>tas stulpelyje „Pageidaujami sertifikuoti laukai pagal ekologinei gamybai keliamus reikalavimus“, arba sertifikavimo įstaigą informavus apie atsisakymą šį lauką sertifikuoti, šis to paties ūkio subjekto laukas galės būti einamaisiais metais sertifikuojamas</w:t>
      </w:r>
      <w:r>
        <w:t xml:space="preserve">, jeigu ūkio subjektas sertifikavimo įstaigai iki einamųjų metų rugsėjo 15 d. raštu pateikė prašymą, kuriame nurodė objektyvias nepažymėjimo priežastis ir sertifikavimo įstaigos direktoriaus įsakymu patvirtinta komisija, įvertinusi ūkio subjekto nurodytas </w:t>
      </w:r>
      <w:r>
        <w:t>priežastis, nuspręs einamaisiais metais tokį lauką sertifikuoti.</w:t>
      </w:r>
      <w:r>
        <w:rPr>
          <w:szCs w:val="24"/>
          <w:lang w:eastAsia="lt-LT"/>
        </w:rP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511D0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lang w:val="en-GB"/>
        </w:rPr>
      </w:pPr>
      <w:r>
        <w:rPr>
          <w:szCs w:val="24"/>
          <w:lang w:val="en-GB"/>
        </w:rPr>
        <w:t xml:space="preserve">29. </w:t>
      </w:r>
      <w:r>
        <w:t xml:space="preserve">Ūkio subjektai, kurie einamaisiais metais ketina sertifikuoti gyvūnus, pildydami paramos už </w:t>
      </w:r>
      <w:r>
        <w:t>žemės ūkio naudmenas ir kitus plotus bei gyvulius paraišką, turi pažymėti ketinamą sertifikuoti gyvūnų grupę. Jei gyvūnų grupė šiame punkte nurodyta tvarka nepažymima</w:t>
      </w:r>
      <w:r>
        <w:rPr>
          <w:szCs w:val="24"/>
          <w:lang w:val="en-GB"/>
        </w:rPr>
        <w:t>:</w:t>
      </w:r>
    </w:p>
    <w:p w:rsidR="00431E1A" w:rsidRDefault="00511D07">
      <w:pPr>
        <w:suppressAutoHyphens/>
        <w:overflowPunct w:val="0"/>
        <w:ind w:firstLine="709"/>
        <w:jc w:val="both"/>
        <w:textAlignment w:val="center"/>
        <w:rPr>
          <w:szCs w:val="24"/>
        </w:rPr>
      </w:pPr>
      <w:r>
        <w:rPr>
          <w:szCs w:val="24"/>
        </w:rPr>
        <w:t xml:space="preserve">29.1. ketinantiems sertifikuoti gyvūnus pirmaisiais metais, einamaisiais metais gyvūnai </w:t>
      </w:r>
      <w:r>
        <w:rPr>
          <w:szCs w:val="24"/>
        </w:rPr>
        <w:t>nesertifikuojami;</w:t>
      </w:r>
    </w:p>
    <w:p w:rsidR="00431E1A" w:rsidRDefault="00511D07">
      <w:pPr>
        <w:suppressAutoHyphens/>
        <w:overflowPunct w:val="0"/>
        <w:ind w:firstLine="709"/>
        <w:jc w:val="both"/>
        <w:textAlignment w:val="center"/>
        <w:rPr>
          <w:szCs w:val="24"/>
        </w:rPr>
      </w:pPr>
      <w:r>
        <w:rPr>
          <w:szCs w:val="24"/>
        </w:rPr>
        <w:t>29.2. ketinantiems sertifikuoti gyvūnus ne pirmus metus, jie gali būti einamaisiais metais sertifikuojami, jeigu:</w:t>
      </w:r>
    </w:p>
    <w:p w:rsidR="00431E1A" w:rsidRDefault="00511D07">
      <w:pPr>
        <w:suppressAutoHyphens/>
        <w:overflowPunct w:val="0"/>
        <w:ind w:firstLine="709"/>
        <w:jc w:val="both"/>
        <w:textAlignment w:val="center"/>
        <w:rPr>
          <w:szCs w:val="24"/>
        </w:rPr>
      </w:pPr>
      <w:r>
        <w:rPr>
          <w:szCs w:val="24"/>
        </w:rPr>
        <w:t>29.2.1.</w:t>
      </w:r>
      <w:r>
        <w:rPr>
          <w:szCs w:val="24"/>
        </w:rPr>
        <w:tab/>
        <w:t>ūkio subjektas sertifikavimo įstaigai iki einamųjų metų spalio 15 d. pateikė raštu prašymą, kuriame buvo nurodytos o</w:t>
      </w:r>
      <w:r>
        <w:rPr>
          <w:szCs w:val="24"/>
        </w:rPr>
        <w:t>bjektyvios nepažymėjimo priežastys;</w:t>
      </w:r>
    </w:p>
    <w:p w:rsidR="00431E1A" w:rsidRDefault="00511D07">
      <w:pPr>
        <w:suppressAutoHyphens/>
        <w:overflowPunct w:val="0"/>
        <w:ind w:firstLine="709"/>
        <w:jc w:val="both"/>
        <w:textAlignment w:val="center"/>
        <w:rPr>
          <w:szCs w:val="24"/>
        </w:rPr>
      </w:pPr>
      <w:r>
        <w:rPr>
          <w:szCs w:val="24"/>
        </w:rPr>
        <w:t>29.2.2. sertifikavimo įstaigos direktoriaus įsakymu patvirtinta komisija, įvertinusi nurodytas priežastis, nusprendė einamaisiais metais tą gyvūnų grupę sertifikuoti.</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overflowPunct w:val="0"/>
        <w:ind w:firstLine="709"/>
        <w:jc w:val="both"/>
        <w:rPr>
          <w:szCs w:val="24"/>
          <w:lang w:val="en-US" w:eastAsia="lt-LT"/>
        </w:rPr>
      </w:pPr>
      <w:r>
        <w:rPr>
          <w:rFonts w:ascii="Palemonas" w:hAnsi="Palemonas"/>
          <w:szCs w:val="24"/>
        </w:rPr>
        <w:t>30. Sertifikavimo įstaigai nustačius, kad jos kontroliuojamuose laukuose naudotos neleistinos ek</w:t>
      </w:r>
      <w:r>
        <w:rPr>
          <w:rFonts w:ascii="Palemonas" w:hAnsi="Palemonas"/>
          <w:szCs w:val="24"/>
        </w:rPr>
        <w:t>ologinėje gamyboje naudoti sintetinės cheminės medžiagos ar genetiškai modifikuoti organizmai, laukai, kuriuose nustatyti pažeidimai, įvardijami kaip „laukai, neatitinkantys ekologinės gamybos reikalavimų.</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suppressAutoHyphens/>
        <w:overflowPunct w:val="0"/>
        <w:ind w:firstLine="709"/>
        <w:jc w:val="both"/>
        <w:textAlignment w:val="center"/>
        <w:rPr>
          <w:szCs w:val="24"/>
          <w:lang w:val="en-US" w:eastAsia="lt-LT"/>
        </w:rPr>
      </w:pPr>
      <w:r>
        <w:t>30</w:t>
      </w:r>
      <w:r>
        <w:rPr>
          <w:vertAlign w:val="superscript"/>
        </w:rPr>
        <w:t>1</w:t>
      </w:r>
      <w:r>
        <w:t>.</w:t>
      </w:r>
      <w:r>
        <w:tab/>
        <w:t xml:space="preserve"> Kiekvienas perkantis sertifikuotus javus ūkio subjektas, kuris juos tiekia rinkai ne galutiniam vartojimui, prival</w:t>
      </w:r>
      <w:r>
        <w:t xml:space="preserve">o užtikrinti iš kiekvieno ūkio subjekto įsigytos kiekvienos javų rūšies partijos mėginių paėmimą ir laikymą ne trumpiau kaip 1,5 metų. </w:t>
      </w:r>
    </w:p>
    <w:p w:rsidR="00431E1A" w:rsidRDefault="00511D07">
      <w:pPr>
        <w:rPr>
          <w:rFonts w:eastAsia="MS Mincho"/>
          <w:i/>
          <w:iCs/>
          <w:sz w:val="20"/>
        </w:rPr>
      </w:pPr>
      <w:r>
        <w:rPr>
          <w:rFonts w:eastAsia="MS Mincho"/>
          <w:i/>
          <w:iCs/>
          <w:sz w:val="20"/>
        </w:rPr>
        <w:t>Papildyta punktu:</w:t>
      </w:r>
    </w:p>
    <w:p w:rsidR="00431E1A" w:rsidRDefault="00511D0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tabs>
          <w:tab w:val="left" w:pos="1134"/>
        </w:tabs>
        <w:ind w:firstLine="709"/>
        <w:jc w:val="both"/>
        <w:rPr>
          <w:szCs w:val="24"/>
          <w:lang w:eastAsia="lt-LT"/>
        </w:rPr>
      </w:pPr>
      <w:r>
        <w:rPr>
          <w:szCs w:val="24"/>
          <w:lang w:eastAsia="lt-LT"/>
        </w:rPr>
        <w:t>31. Sertifikavimo įstaiga kasmet Lietuvos Respublikos žemės ūkio ministerijai (toliau – ŽŪM) iki kovo 1 d. pateikia apibendrintą informaciją apie praeitais metais sertifikuotų ūkio subjektų ti</w:t>
      </w:r>
      <w:r>
        <w:rPr>
          <w:szCs w:val="24"/>
          <w:lang w:eastAsia="lt-LT"/>
        </w:rPr>
        <w:t xml:space="preserve">ek užaugintą, tiek patiektą rinkai arba saugomą sandėliuose pirminę produkciją, </w:t>
      </w:r>
      <w:r>
        <w:rPr>
          <w:szCs w:val="24"/>
          <w:lang w:eastAsia="lt-LT"/>
        </w:rPr>
        <w:lastRenderedPageBreak/>
        <w:t xml:space="preserve">nurodydama produkto rūšį, pavadinimą, kiekį, kainą ir pagal poreikį kitą su ŽŪM suderintą susijusią informaciją. </w:t>
      </w:r>
    </w:p>
    <w:p w:rsidR="00431E1A" w:rsidRDefault="00511D07">
      <w:pPr>
        <w:tabs>
          <w:tab w:val="left" w:pos="1276"/>
        </w:tabs>
        <w:overflowPunct w:val="0"/>
        <w:ind w:firstLine="720"/>
        <w:jc w:val="both"/>
        <w:textAlignment w:val="baseline"/>
      </w:pPr>
      <w:r>
        <w:rPr>
          <w:spacing w:val="-3"/>
        </w:rPr>
        <w:t xml:space="preserve">32. </w:t>
      </w:r>
      <w:r>
        <w:t>Sertifikavimo įstaiga savo nustatyta tvarka kasmet atlieka</w:t>
      </w:r>
      <w:r>
        <w:t>:</w:t>
      </w:r>
    </w:p>
    <w:p w:rsidR="00431E1A" w:rsidRDefault="00511D07">
      <w:pPr>
        <w:tabs>
          <w:tab w:val="left" w:pos="709"/>
        </w:tabs>
        <w:overflowPunct w:val="0"/>
        <w:ind w:firstLine="709"/>
        <w:jc w:val="both"/>
        <w:textAlignment w:val="baseline"/>
      </w:pPr>
      <w:r>
        <w:t>32.1.</w:t>
      </w:r>
      <w:r>
        <w:tab/>
        <w:t>ne mažiau kaip 10 proc. papildomų patikrinimų nuo visų sertifikuotų ūkio subjektų;</w:t>
      </w:r>
    </w:p>
    <w:p w:rsidR="00431E1A" w:rsidRDefault="00511D07">
      <w:pPr>
        <w:tabs>
          <w:tab w:val="left" w:pos="1134"/>
        </w:tabs>
        <w:overflowPunct w:val="0"/>
        <w:ind w:firstLine="720"/>
        <w:jc w:val="both"/>
        <w:textAlignment w:val="baseline"/>
        <w:rPr>
          <w:szCs w:val="24"/>
          <w:lang w:eastAsia="lt-LT"/>
        </w:rPr>
      </w:pPr>
      <w:r>
        <w:t>32.2.</w:t>
      </w:r>
      <w:r>
        <w:tab/>
        <w:t xml:space="preserve">iš anksto nepranešdama ne mažiau kaip 10 proc. patikrinimų nuo visų jos atliekamų kasmetinių ir papildomų patikrinimų.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tabs>
          <w:tab w:val="left" w:pos="1134"/>
        </w:tabs>
        <w:ind w:firstLine="709"/>
        <w:jc w:val="both"/>
        <w:rPr>
          <w:szCs w:val="24"/>
          <w:lang w:eastAsia="lt-LT"/>
        </w:rPr>
      </w:pPr>
      <w:r>
        <w:rPr>
          <w:szCs w:val="24"/>
          <w:lang w:eastAsia="lt-LT"/>
        </w:rPr>
        <w:t xml:space="preserve">33. Siekdama nustatyti, ar gamybos būdai atitinka ekologinei gamybai teisės aktuose nustatytus </w:t>
      </w:r>
      <w:r>
        <w:rPr>
          <w:szCs w:val="24"/>
          <w:lang w:eastAsia="lt-LT"/>
        </w:rPr>
        <w:t>reikalavimus, sertifikavimo įstaiga kasmet iš ne mažiau kaip 5 proc. visų jos kontroliuojamų ūkio subjektų savo nustatyta tvarka paima bandinių ir juos ištiria. Į šį vertinimą įtraukiami visi gamybos, paruošimo ir platinimo etapai. Sertifikavimo įstaiga im</w:t>
      </w:r>
      <w:r>
        <w:rPr>
          <w:szCs w:val="24"/>
          <w:lang w:eastAsia="lt-LT"/>
        </w:rPr>
        <w:t>a ir tiria bandinius kiekvienu atveju, kai įtariama, kad naudojami ekologinei gamybai neleistini produktai arba būdai. Tokiais atvejais netaikomas mažiausio bandinių, kurie turi būti paimti ir ištirti, skaičiaus reikalavimas.</w:t>
      </w:r>
    </w:p>
    <w:p w:rsidR="00431E1A" w:rsidRDefault="00511D07">
      <w:pPr>
        <w:tabs>
          <w:tab w:val="left" w:pos="1134"/>
        </w:tabs>
        <w:ind w:firstLine="709"/>
        <w:jc w:val="both"/>
        <w:rPr>
          <w:szCs w:val="24"/>
          <w:lang w:eastAsia="lt-LT"/>
        </w:rPr>
      </w:pPr>
      <w:r>
        <w:rPr>
          <w:szCs w:val="24"/>
          <w:lang w:eastAsia="lt-LT"/>
        </w:rPr>
        <w:t>34. Ūkio subjektai prie sertif</w:t>
      </w:r>
      <w:r>
        <w:rPr>
          <w:szCs w:val="24"/>
          <w:lang w:eastAsia="lt-LT"/>
        </w:rPr>
        <w:t>ikavimo įstaigos kontroliuojamų ekologinės gamybos statusą turinčių laukų negali prijungti naujų nesertifikuotų ir (arba) pirmųjų metų pereinamojo į ekologinę gamybą laikotarpio laukų, išskyrus atvejį, jeigu laukai ir (arba) plotai prijungiami dėl elektron</w:t>
      </w:r>
      <w:r>
        <w:rPr>
          <w:szCs w:val="24"/>
          <w:lang w:eastAsia="lt-LT"/>
        </w:rPr>
        <w:t>inio įbraižymo specifikos, nepriklausomai nuo ūkio subjekto.</w:t>
      </w:r>
    </w:p>
    <w:p w:rsidR="00431E1A" w:rsidRDefault="00431E1A">
      <w:pPr>
        <w:overflowPunct w:val="0"/>
        <w:ind w:firstLine="709"/>
        <w:jc w:val="both"/>
        <w:textAlignment w:val="center"/>
        <w:rPr>
          <w:b/>
          <w:bCs/>
          <w:caps/>
          <w:szCs w:val="24"/>
        </w:rPr>
      </w:pPr>
    </w:p>
    <w:p w:rsidR="00431E1A" w:rsidRDefault="00431E1A">
      <w:pPr>
        <w:overflowPunct w:val="0"/>
        <w:ind w:firstLine="709"/>
        <w:jc w:val="both"/>
        <w:textAlignment w:val="center"/>
        <w:rPr>
          <w:b/>
          <w:bCs/>
          <w:caps/>
          <w:szCs w:val="24"/>
        </w:rPr>
      </w:pPr>
    </w:p>
    <w:p w:rsidR="00431E1A" w:rsidRDefault="00511D07">
      <w:pPr>
        <w:keepLines/>
        <w:suppressAutoHyphens/>
        <w:overflowPunct w:val="0"/>
        <w:jc w:val="center"/>
        <w:textAlignment w:val="center"/>
        <w:rPr>
          <w:b/>
          <w:bCs/>
          <w:caps/>
          <w:szCs w:val="24"/>
        </w:rPr>
      </w:pPr>
      <w:r>
        <w:rPr>
          <w:b/>
          <w:bCs/>
          <w:caps/>
          <w:szCs w:val="24"/>
        </w:rPr>
        <w:t>VI. AUGALininkystės PRODUKTŲ GAMYBOS TVARKA</w:t>
      </w:r>
    </w:p>
    <w:p w:rsidR="00431E1A" w:rsidRDefault="00431E1A">
      <w:pPr>
        <w:keepLines/>
        <w:suppressAutoHyphens/>
        <w:overflowPunct w:val="0"/>
        <w:jc w:val="center"/>
        <w:textAlignment w:val="center"/>
        <w:rPr>
          <w:b/>
          <w:bCs/>
          <w:caps/>
          <w:szCs w:val="24"/>
        </w:rPr>
      </w:pPr>
    </w:p>
    <w:p w:rsidR="00431E1A" w:rsidRDefault="00431E1A">
      <w:pPr>
        <w:suppressAutoHyphens/>
        <w:overflowPunct w:val="0"/>
        <w:ind w:firstLine="312"/>
        <w:jc w:val="both"/>
        <w:textAlignment w:val="center"/>
        <w:rPr>
          <w:szCs w:val="24"/>
        </w:rPr>
      </w:pPr>
    </w:p>
    <w:p w:rsidR="00431E1A" w:rsidRDefault="00511D07">
      <w:pPr>
        <w:tabs>
          <w:tab w:val="left" w:pos="1134"/>
        </w:tabs>
        <w:suppressAutoHyphens/>
        <w:overflowPunct w:val="0"/>
        <w:ind w:firstLine="709"/>
        <w:jc w:val="both"/>
        <w:textAlignment w:val="center"/>
        <w:rPr>
          <w:szCs w:val="24"/>
        </w:rPr>
      </w:pPr>
      <w:r>
        <w:rPr>
          <w:szCs w:val="24"/>
        </w:rPr>
        <w:t>35. Tokios pat pačios rūšies javai (išskyrus dvimečius, daugiamečius augalus) tame pat sertifikavimo įstaigos kontroliuojamame lauke gali būti augi</w:t>
      </w:r>
      <w:r>
        <w:rPr>
          <w:szCs w:val="24"/>
        </w:rPr>
        <w:t>nami ne ilgiau kaip du metus iš eilės, įskaitant ir mišiniuose auginamus augalus.</w:t>
      </w:r>
    </w:p>
    <w:p w:rsidR="00431E1A" w:rsidRDefault="00511D07">
      <w:pPr>
        <w:suppressAutoHyphens/>
        <w:overflowPunct w:val="0"/>
        <w:ind w:firstLine="709"/>
        <w:jc w:val="both"/>
        <w:textAlignment w:val="center"/>
        <w:rPr>
          <w:spacing w:val="-2"/>
          <w:szCs w:val="24"/>
        </w:rPr>
      </w:pPr>
      <w:r>
        <w:rPr>
          <w:spacing w:val="-2"/>
          <w:szCs w:val="24"/>
        </w:rPr>
        <w:t xml:space="preserve">36. Tuo atveju, kai šių </w:t>
      </w:r>
      <w:r>
        <w:rPr>
          <w:spacing w:val="-2"/>
          <w:szCs w:val="24"/>
          <w:shd w:val="clear" w:color="auto" w:fill="FFFFFF"/>
        </w:rPr>
        <w:t>taisyklių 35 punkte ir (</w:t>
      </w:r>
      <w:r>
        <w:rPr>
          <w:szCs w:val="24"/>
        </w:rPr>
        <w:t>arba) šių taisyklių 37 punkte</w:t>
      </w:r>
      <w:r>
        <w:rPr>
          <w:spacing w:val="-2"/>
          <w:szCs w:val="24"/>
        </w:rPr>
        <w:t xml:space="preserve"> numatyti įsipareigojimai ūkio subjekto nevykdomi ir tai nustatoma sertifikavimo įstaigos patikro</w:t>
      </w:r>
      <w:r>
        <w:rPr>
          <w:spacing w:val="-2"/>
          <w:szCs w:val="24"/>
        </w:rPr>
        <w:t>s metu, laukai arba plotai sertifikuojant įvardijami kaip „neatitinkantys sėjomainos reikalavimų“.</w:t>
      </w:r>
    </w:p>
    <w:p w:rsidR="00431E1A" w:rsidRDefault="00511D07">
      <w:pPr>
        <w:overflowPunct w:val="0"/>
        <w:ind w:firstLine="709"/>
        <w:jc w:val="both"/>
        <w:textAlignment w:val="baseline"/>
      </w:pPr>
      <w:r>
        <w:t>37. Sertifikavimo įstaigos kontroliuojamuose laukuose (išskyrus daugiamečių augalų ir vaistažolių laukus) turi būti parengta ir įgyvendinama šiam ūkininkavim</w:t>
      </w:r>
      <w:r>
        <w:t>o būdui tinkama sėjomaina arba augalų kaita, privalomai pasirenkant taikyti vieną iš šių priemonių:</w:t>
      </w:r>
    </w:p>
    <w:p w:rsidR="00431E1A" w:rsidRDefault="00511D07">
      <w:pPr>
        <w:overflowPunct w:val="0"/>
        <w:ind w:firstLine="720"/>
        <w:jc w:val="both"/>
        <w:textAlignment w:val="baseline"/>
      </w:pPr>
      <w:r>
        <w:t>37.1. auginti pupinius augalus arba pupinių–varpinių augalų mišinius (kuriuose šie pupiniai augalai yra vyraujantys: pupos, žirniai, vikiai, dobilai, barkūn</w:t>
      </w:r>
      <w:r>
        <w:t xml:space="preserve">ai, lubinai, </w:t>
      </w:r>
      <w:proofErr w:type="spellStart"/>
      <w:r>
        <w:t>esparcetai</w:t>
      </w:r>
      <w:proofErr w:type="spellEnd"/>
      <w:r>
        <w:t xml:space="preserve">, liucernos, </w:t>
      </w:r>
      <w:proofErr w:type="spellStart"/>
      <w:r>
        <w:t>gargždeniai</w:t>
      </w:r>
      <w:proofErr w:type="spellEnd"/>
      <w:r>
        <w:t>) kaip žaliąjį pūdymą. Šiame papunktyje nurodyti augalai kiekviename sertifikavimo įstaigos kontroliuojamame lauke turi būti auginti bent kartą per praėjusius dvejus kalendorinius metus arba auginami einamaisi</w:t>
      </w:r>
      <w:r>
        <w:t>ais kalendoriniais metais, arba numatomi auginti ateinančiais kalendoriniais metais. Sėjos metais laikomi auginimo metai;</w:t>
      </w:r>
    </w:p>
    <w:p w:rsidR="00431E1A" w:rsidRDefault="00511D07">
      <w:pPr>
        <w:tabs>
          <w:tab w:val="left" w:pos="1134"/>
        </w:tabs>
        <w:overflowPunct w:val="0"/>
        <w:ind w:firstLine="720"/>
        <w:jc w:val="both"/>
        <w:textAlignment w:val="baseline"/>
        <w:rPr>
          <w:szCs w:val="24"/>
        </w:rPr>
      </w:pPr>
      <w:r>
        <w:t xml:space="preserve">37.2. auginti kaip žaliąjį pūdymą daugiamečių pupinių žolių augalus: baltuosius dobilus, </w:t>
      </w:r>
      <w:proofErr w:type="spellStart"/>
      <w:r>
        <w:t>esparcetus</w:t>
      </w:r>
      <w:proofErr w:type="spellEnd"/>
      <w:r>
        <w:t xml:space="preserve">, barkūnus, </w:t>
      </w:r>
      <w:proofErr w:type="spellStart"/>
      <w:r>
        <w:t>liucernas</w:t>
      </w:r>
      <w:proofErr w:type="spellEnd"/>
      <w:r>
        <w:t xml:space="preserve">, </w:t>
      </w:r>
      <w:proofErr w:type="spellStart"/>
      <w:r>
        <w:t>gargždenius</w:t>
      </w:r>
      <w:proofErr w:type="spellEnd"/>
      <w:r>
        <w:t>,</w:t>
      </w:r>
      <w:r>
        <w:t xml:space="preserve"> raudonuosius dobilus, rausvuosius dobilus arba šių nurodytų vyraujančių daugiamečių pupinių žolių augalų mišinius su varpinėmis žolėmis, kurie turi būti pasėti ir auginami visą auginimo sezoną einamaisiais metais ne trumpiau kaip vieną kartą per penkerių </w:t>
      </w:r>
      <w:r>
        <w:t xml:space="preserve">metų laikotarpį arba įsėti su pagrindine kultūra kaip įsėlis, o kitais metais auginami kaip pagrindinė kultūra.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3D-113</w:t>
        </w:r>
      </w:hyperlink>
      <w:r>
        <w:rPr>
          <w:rFonts w:eastAsia="MS Mincho"/>
          <w:i/>
          <w:iCs/>
          <w:sz w:val="20"/>
        </w:rPr>
        <w:t xml:space="preserve">, 2016-03-04, </w:t>
      </w:r>
      <w:r>
        <w:rPr>
          <w:rFonts w:eastAsia="MS Mincho"/>
          <w:i/>
          <w:iCs/>
          <w:sz w:val="20"/>
        </w:rPr>
        <w:t>paskelbta TAR 2016-03-04, i. k. 2016-04277</w:t>
      </w:r>
    </w:p>
    <w:p w:rsidR="00431E1A" w:rsidRDefault="00431E1A"/>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suppressAutoHyphens/>
        <w:overflowPunct w:val="0"/>
        <w:ind w:firstLine="720"/>
        <w:jc w:val="both"/>
        <w:textAlignment w:val="center"/>
        <w:rPr>
          <w:szCs w:val="24"/>
        </w:rPr>
      </w:pPr>
      <w:r>
        <w:rPr>
          <w:szCs w:val="24"/>
        </w:rPr>
        <w:lastRenderedPageBreak/>
        <w:t xml:space="preserve">38. Šių taisyklių </w:t>
      </w:r>
      <w:r>
        <w:rPr>
          <w:szCs w:val="24"/>
          <w:shd w:val="clear" w:color="auto" w:fill="FFFFFF"/>
        </w:rPr>
        <w:t>37 p</w:t>
      </w:r>
      <w:r>
        <w:rPr>
          <w:szCs w:val="24"/>
        </w:rPr>
        <w:t>unkte nurodyti augalai gali būti neauginami tuose sertifikavimo įstaigos kontroliuojamuose laukuose, kurie bent vieną kartą per ketverius metus buvo tręšiami organinėmis trąšomis (tirštuoju mėšlu, pusiau skystuoju mėšlu, skystuoju mėšlu arba srutomis, komp</w:t>
      </w:r>
      <w:r>
        <w:rPr>
          <w:szCs w:val="24"/>
        </w:rPr>
        <w:t>ostu). Bendras minimalus į dirvožemį įterpiamų nurodytų organinių trąšų kiekis turi būti ne mažesnis kaip 140 kg/ha per ketverius metus skaičiuojant azoto kiekį. Tręšdami laukus šiame punkte nurodytomis organinėmis trąšomis, tie ūkio subjektai, kurie priva</w:t>
      </w:r>
      <w:r>
        <w:rPr>
          <w:szCs w:val="24"/>
        </w:rPr>
        <w:t>lo rengti tręšimo planą pagal  Mėšlo ir srutų tvarkymo aplinkosaugos reikalavimų aprašo reikalavimus, privalo jį turėti ir jo laikytis</w:t>
      </w:r>
      <w:r>
        <w:t>.</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suppressAutoHyphens/>
        <w:overflowPunct w:val="0"/>
        <w:ind w:firstLine="709"/>
        <w:jc w:val="both"/>
        <w:textAlignment w:val="center"/>
        <w:rPr>
          <w:szCs w:val="24"/>
        </w:rPr>
      </w:pPr>
      <w:r>
        <w:rPr>
          <w:szCs w:val="24"/>
        </w:rPr>
        <w:t>39. Naujai sertifikuojamiems ekologinės gamybos laukams šių taisyklių 37 punkto sėjomainos ir (arba) šių taisyklių 38 punkto tręšimo organinėmis trąšomis reikalavimas sertifikavimo įstaigos v</w:t>
      </w:r>
      <w:r>
        <w:rPr>
          <w:szCs w:val="24"/>
        </w:rPr>
        <w:t>ertinamas nuo trečiųjų sertifikavimo metų.</w:t>
      </w:r>
    </w:p>
    <w:p w:rsidR="00431E1A" w:rsidRDefault="00511D07">
      <w:pPr>
        <w:suppressAutoHyphens/>
        <w:overflowPunct w:val="0"/>
        <w:ind w:firstLine="709"/>
        <w:jc w:val="both"/>
        <w:textAlignment w:val="center"/>
        <w:rPr>
          <w:spacing w:val="-2"/>
          <w:szCs w:val="24"/>
        </w:rPr>
      </w:pPr>
      <w:r>
        <w:rPr>
          <w:spacing w:val="-2"/>
          <w:szCs w:val="24"/>
        </w:rPr>
        <w:t>40. Siekiant išlaikyti ir didinti dirvožemio derlingumą ir biologinį aktyvumą, visuose ekologinės gamybos</w:t>
      </w:r>
      <w:r>
        <w:rPr>
          <w:szCs w:val="24"/>
        </w:rPr>
        <w:t xml:space="preserve"> plotuose</w:t>
      </w:r>
      <w:r>
        <w:rPr>
          <w:spacing w:val="-2"/>
          <w:szCs w:val="24"/>
        </w:rPr>
        <w:t xml:space="preserve"> </w:t>
      </w:r>
      <w:r>
        <w:rPr>
          <w:szCs w:val="24"/>
        </w:rPr>
        <w:t xml:space="preserve">(išskyrus laukus, kuriuose auga sodai, uogynai ir vaistažolės, </w:t>
      </w:r>
      <w:r>
        <w:rPr>
          <w:color w:val="000000"/>
          <w:szCs w:val="24"/>
          <w:lang w:eastAsia="lt-LT"/>
        </w:rPr>
        <w:t>daugiametė pieva ir ganykla</w:t>
      </w:r>
      <w:r>
        <w:rPr>
          <w:szCs w:val="24"/>
        </w:rPr>
        <w:t xml:space="preserve">) </w:t>
      </w:r>
      <w:r>
        <w:rPr>
          <w:spacing w:val="-2"/>
          <w:szCs w:val="24"/>
        </w:rPr>
        <w:t>visi ū</w:t>
      </w:r>
      <w:r>
        <w:rPr>
          <w:spacing w:val="-2"/>
          <w:szCs w:val="24"/>
        </w:rPr>
        <w:t>kio subjektai nuo 2017 m. sausio 1 d. privalo:</w:t>
      </w:r>
    </w:p>
    <w:p w:rsidR="00431E1A" w:rsidRDefault="00511D07">
      <w:pPr>
        <w:suppressAutoHyphens/>
        <w:overflowPunct w:val="0"/>
        <w:ind w:firstLine="709"/>
        <w:jc w:val="both"/>
        <w:textAlignment w:val="center"/>
        <w:rPr>
          <w:color w:val="000000"/>
          <w:szCs w:val="24"/>
          <w:lang w:eastAsia="lt-LT"/>
        </w:rPr>
      </w:pPr>
      <w:r>
        <w:rPr>
          <w:spacing w:val="-2"/>
          <w:szCs w:val="24"/>
        </w:rPr>
        <w:t xml:space="preserve">40.1. pagal sertifikavimo įstaigos  interneto svetainėje paskelbtą informaciją, kurioje nurodyta sėjomainos arba augalų kaitos plano, humuso ir maisto medžiagų balanso sudarymo metodika, </w:t>
      </w:r>
      <w:r>
        <w:rPr>
          <w:color w:val="000000"/>
          <w:szCs w:val="24"/>
          <w:lang w:eastAsia="lt-LT"/>
        </w:rPr>
        <w:t xml:space="preserve">turėti:    </w:t>
      </w:r>
    </w:p>
    <w:p w:rsidR="00431E1A" w:rsidRDefault="00511D07">
      <w:pPr>
        <w:suppressAutoHyphens/>
        <w:overflowPunct w:val="0"/>
        <w:ind w:firstLine="709"/>
        <w:jc w:val="both"/>
        <w:textAlignment w:val="center"/>
        <w:rPr>
          <w:color w:val="000000"/>
          <w:szCs w:val="24"/>
          <w:lang w:eastAsia="lt-LT"/>
        </w:rPr>
      </w:pPr>
      <w:r>
        <w:rPr>
          <w:color w:val="000000"/>
          <w:szCs w:val="24"/>
          <w:lang w:eastAsia="lt-LT"/>
        </w:rPr>
        <w:t>40.1.1. sė</w:t>
      </w:r>
      <w:r>
        <w:rPr>
          <w:color w:val="000000"/>
          <w:szCs w:val="24"/>
          <w:lang w:eastAsia="lt-LT"/>
        </w:rPr>
        <w:t>jomainos arba augalų kaitos planą (ne trumpiau kaip penkeriems metams) ir jo laikytis;</w:t>
      </w:r>
    </w:p>
    <w:p w:rsidR="00431E1A" w:rsidRDefault="00511D07">
      <w:pPr>
        <w:suppressAutoHyphens/>
        <w:overflowPunct w:val="0"/>
        <w:ind w:firstLine="709"/>
        <w:jc w:val="both"/>
        <w:textAlignment w:val="center"/>
        <w:rPr>
          <w:color w:val="000000"/>
          <w:szCs w:val="24"/>
          <w:lang w:eastAsia="lt-LT"/>
        </w:rPr>
      </w:pPr>
      <w:r>
        <w:rPr>
          <w:color w:val="000000"/>
          <w:szCs w:val="24"/>
          <w:lang w:eastAsia="lt-LT"/>
        </w:rPr>
        <w:t xml:space="preserve">40.1.2. apskaičiuotą dirvožemio maisto medžiagų balansą (kasmet) ir dirvožemio humuso </w:t>
      </w:r>
      <w:r>
        <w:rPr>
          <w:szCs w:val="24"/>
          <w:lang w:eastAsia="lt-LT"/>
        </w:rPr>
        <w:t>balansą (vieną kartą per ketverius metus);</w:t>
      </w:r>
    </w:p>
    <w:p w:rsidR="00431E1A" w:rsidRDefault="00511D07">
      <w:pPr>
        <w:tabs>
          <w:tab w:val="left" w:pos="851"/>
        </w:tabs>
        <w:suppressAutoHyphens/>
        <w:overflowPunct w:val="0"/>
        <w:ind w:firstLine="709"/>
        <w:jc w:val="both"/>
        <w:textAlignment w:val="center"/>
        <w:rPr>
          <w:color w:val="000000"/>
          <w:szCs w:val="24"/>
          <w:lang w:eastAsia="lt-LT"/>
        </w:rPr>
      </w:pPr>
      <w:r>
        <w:rPr>
          <w:color w:val="000000"/>
          <w:szCs w:val="24"/>
          <w:lang w:eastAsia="lt-LT"/>
        </w:rPr>
        <w:t>40.2. ne anksčiau nei prieš 3 metus</w:t>
      </w:r>
      <w:r>
        <w:rPr>
          <w:spacing w:val="-2"/>
          <w:szCs w:val="24"/>
        </w:rPr>
        <w:t xml:space="preserve"> turė</w:t>
      </w:r>
      <w:r>
        <w:rPr>
          <w:spacing w:val="-2"/>
          <w:szCs w:val="24"/>
        </w:rPr>
        <w:t>ti paimtus ir akredituotos konkretiems tyrimams atlikti ištirtus laboratorijos ekologinės gamybos</w:t>
      </w:r>
      <w:r>
        <w:rPr>
          <w:szCs w:val="24"/>
        </w:rPr>
        <w:t xml:space="preserve"> plotų</w:t>
      </w:r>
      <w:r>
        <w:rPr>
          <w:spacing w:val="-2"/>
          <w:szCs w:val="24"/>
        </w:rPr>
        <w:t xml:space="preserve"> </w:t>
      </w:r>
      <w:r>
        <w:rPr>
          <w:color w:val="000000"/>
          <w:szCs w:val="24"/>
          <w:lang w:eastAsia="lt-LT"/>
        </w:rPr>
        <w:t xml:space="preserve">dirvožemio tyrimus (fosforo ir kalio kiekio, </w:t>
      </w:r>
      <w:proofErr w:type="spellStart"/>
      <w:r>
        <w:rPr>
          <w:color w:val="000000"/>
          <w:szCs w:val="24"/>
          <w:lang w:eastAsia="lt-LT"/>
        </w:rPr>
        <w:t>Ph</w:t>
      </w:r>
      <w:proofErr w:type="spellEnd"/>
      <w:r>
        <w:rPr>
          <w:color w:val="000000"/>
          <w:szCs w:val="24"/>
          <w:lang w:eastAsia="lt-LT"/>
        </w:rPr>
        <w:t>, humuso).</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tabs>
          <w:tab w:val="left" w:pos="851"/>
        </w:tabs>
        <w:suppressAutoHyphens/>
        <w:overflowPunct w:val="0"/>
        <w:ind w:firstLine="709"/>
        <w:jc w:val="both"/>
        <w:textAlignment w:val="center"/>
        <w:rPr>
          <w:i/>
          <w:color w:val="000000"/>
          <w:szCs w:val="24"/>
          <w:lang w:eastAsia="lt-LT"/>
        </w:rPr>
      </w:pPr>
      <w:r>
        <w:rPr>
          <w:spacing w:val="-2"/>
          <w:szCs w:val="24"/>
        </w:rPr>
        <w:t xml:space="preserve">41. Tuo atveju, kai šių </w:t>
      </w:r>
      <w:r>
        <w:rPr>
          <w:spacing w:val="-2"/>
          <w:szCs w:val="24"/>
          <w:shd w:val="clear" w:color="auto" w:fill="FFFFFF"/>
        </w:rPr>
        <w:t>taisyklių 40</w:t>
      </w:r>
      <w:r>
        <w:rPr>
          <w:spacing w:val="-2"/>
          <w:szCs w:val="24"/>
        </w:rPr>
        <w:t xml:space="preserve"> punkte numatyti reikalavimai ūkio subjekto nevykdomi ir tai nustatoma sertifikavimo įstaigos patikros metu ekologinės gamybos plotuose, šie plotai sertifikuojant įvardijami kaip „nesilaikoma dirvožemio gerinimo reikalavimų“.</w:t>
      </w:r>
      <w:r>
        <w:rPr>
          <w:i/>
          <w:spacing w:val="-2"/>
          <w:szCs w:val="24"/>
        </w:rPr>
        <w:t xml:space="preserve"> </w:t>
      </w:r>
    </w:p>
    <w:p w:rsidR="00431E1A" w:rsidRDefault="00511D07">
      <w:pPr>
        <w:tabs>
          <w:tab w:val="left" w:pos="1134"/>
        </w:tabs>
        <w:suppressAutoHyphens/>
        <w:overflowPunct w:val="0"/>
        <w:ind w:firstLine="709"/>
        <w:jc w:val="both"/>
        <w:textAlignment w:val="center"/>
        <w:rPr>
          <w:strike/>
          <w:szCs w:val="24"/>
        </w:rPr>
      </w:pPr>
      <w:r>
        <w:rPr>
          <w:spacing w:val="-2"/>
          <w:szCs w:val="24"/>
        </w:rPr>
        <w:t xml:space="preserve">42. </w:t>
      </w:r>
      <w:r>
        <w:rPr>
          <w:szCs w:val="24"/>
        </w:rPr>
        <w:t>Jeigu sertifikavimo įstai</w:t>
      </w:r>
      <w:r>
        <w:rPr>
          <w:szCs w:val="24"/>
        </w:rPr>
        <w:t xml:space="preserve">gos kontroliuojamame lauke neauginami (nepasėti) žemės ūkio augalai, sertifikuojant toks laukas įvardijamas kaip „neauginami kultūriniai augalai“. </w:t>
      </w:r>
    </w:p>
    <w:p w:rsidR="00431E1A" w:rsidRDefault="00511D07">
      <w:pPr>
        <w:suppressAutoHyphens/>
        <w:overflowPunct w:val="0"/>
        <w:ind w:firstLine="720"/>
        <w:jc w:val="both"/>
        <w:textAlignment w:val="center"/>
        <w:rPr>
          <w:szCs w:val="24"/>
        </w:rPr>
      </w:pPr>
      <w:r>
        <w:t>43. Jeigu sertifikavimo įstaigos kontroliuojamame lauke ūkio subjektas Paramos už žemės ūkio naudmenas ir ki</w:t>
      </w:r>
      <w:r>
        <w:t>tus plotus bei gyvulius paraiškos ir tiesioginių išmokų administravimo bei kontrolės taisyklėse nustatyta tvarka yra deklaravęs juodąjį pūdymą, tačiau patikros metu nustatoma, kad tam tikrame lauke ariamoji žemė nėra periodiškai įdirbama, sertifikuojant to</w:t>
      </w:r>
      <w:r>
        <w:t xml:space="preserve">ks laukas įvardijamas kaip „neįdirbtas juodasis pūdymas.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tabs>
          <w:tab w:val="left" w:pos="1134"/>
        </w:tabs>
        <w:overflowPunct w:val="0"/>
        <w:ind w:firstLine="709"/>
        <w:jc w:val="both"/>
        <w:textAlignment w:val="baseline"/>
        <w:rPr>
          <w:szCs w:val="24"/>
        </w:rPr>
      </w:pPr>
      <w:r>
        <w:t>44.</w:t>
      </w:r>
      <w:r>
        <w:tab/>
      </w:r>
      <w:r>
        <w:tab/>
        <w:t xml:space="preserve">Jeigu </w:t>
      </w:r>
      <w:r>
        <w:t>sertifikavimo įstaiga sertifikuodama nustato, kad derlius sertifikavimo įstaigos kontroliuojamame lauke jo nuėmimo metu bus ypatingai mažas, toks sertifikavimo įstaigos kontroliuojamas laukas įvardijamas kaip „ypatingai mažas derlius“, o jeigu derliaus vis</w:t>
      </w:r>
      <w:r>
        <w:t>ai nebus (nepriklausomai nuo to, ar augalai einamaisiais metais pagal jų auginimo specifiką turi duoti derlių, ar ne) – toks sertifikavimo įstaigos kontroliuojamas laukas įvardijamas kaip „derliaus nėra“. Ūkio subjektas savo iniciatyva turi teisę sertifika</w:t>
      </w:r>
      <w:r>
        <w:t xml:space="preserve">vimo įstaigą kviesti dėl pakartotinio derliaus įvertinimo, iš anksto ją informuodamas raštu apie planuojamą derliaus nuėmimo datą. Tokiu atveju sertifikavimo įstaiga atlieka papildomą kontrolę ir derliaus kiekis lyginamas su mažiausiu leistinu ekologiškos </w:t>
      </w:r>
      <w:r>
        <w:t>produkcijos derliaus pagal skirtingas augalų rūšis kiekiu, kuris yra skelbiamas sertifikavimo įstaigos interneto svetainėje jos nustatyta tvarka.</w:t>
      </w:r>
      <w:r>
        <w:rPr>
          <w:szCs w:val="24"/>
          <w:lang w:eastAsia="lt-LT"/>
        </w:rP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511D07">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rPr>
      </w:pPr>
      <w:r>
        <w:rPr>
          <w:szCs w:val="24"/>
        </w:rPr>
        <w:t>45. Laukams, iš</w:t>
      </w:r>
      <w:r>
        <w:rPr>
          <w:szCs w:val="24"/>
        </w:rPr>
        <w:t>skyrus ekologinei bitininkystei naudojamus laukus, gali būti suteikiamas pereinamojo laikotarpio arba ekologinės gamybos statusas, jeigu:</w:t>
      </w:r>
    </w:p>
    <w:p w:rsidR="00431E1A" w:rsidRDefault="00511D07">
      <w:pPr>
        <w:suppressAutoHyphens/>
        <w:overflowPunct w:val="0"/>
        <w:ind w:firstLine="709"/>
        <w:jc w:val="both"/>
        <w:textAlignment w:val="center"/>
        <w:rPr>
          <w:szCs w:val="24"/>
        </w:rPr>
      </w:pPr>
      <w:r>
        <w:rPr>
          <w:szCs w:val="24"/>
        </w:rPr>
        <w:t>45.1. ekologinės gamybos ūkio subjektai įvertina užteršimo neleistinomis ekologinėje gamyboje medžiagomis sertifikuoja</w:t>
      </w:r>
      <w:r>
        <w:rPr>
          <w:szCs w:val="24"/>
        </w:rPr>
        <w:t>mų žemės ūkio naudmenų ir (ar) pasėlių plotų, besiribojančių su magistraliniais keliais ir (arba) neekologinės gamybos būdu dirbamais žemės plotais, riziką ir pasirenka tokio pločio apsauginę juostą, kad sertifikuojami plotai ir (arba) juose auginamos kult</w:t>
      </w:r>
      <w:r>
        <w:rPr>
          <w:szCs w:val="24"/>
        </w:rPr>
        <w:t>ūros nebūtų užteršti neleistinomis ekologinėje gamyboje naudoti medžiagomis;</w:t>
      </w:r>
    </w:p>
    <w:p w:rsidR="00431E1A" w:rsidRDefault="00511D07">
      <w:pPr>
        <w:suppressAutoHyphens/>
        <w:overflowPunct w:val="0"/>
        <w:ind w:firstLine="709"/>
        <w:jc w:val="both"/>
        <w:textAlignment w:val="center"/>
        <w:rPr>
          <w:szCs w:val="24"/>
        </w:rPr>
      </w:pPr>
      <w:r>
        <w:rPr>
          <w:szCs w:val="24"/>
        </w:rPr>
        <w:t>45.2. augalų vidutinis tankis ne mažesnis kaip:</w:t>
      </w:r>
    </w:p>
    <w:tbl>
      <w:tblPr>
        <w:tblW w:w="0" w:type="auto"/>
        <w:tblInd w:w="57" w:type="dxa"/>
        <w:tblLayout w:type="fixed"/>
        <w:tblCellMar>
          <w:left w:w="0" w:type="dxa"/>
          <w:right w:w="0" w:type="dxa"/>
        </w:tblCellMar>
        <w:tblLook w:val="0000"/>
      </w:tblPr>
      <w:tblGrid>
        <w:gridCol w:w="6389"/>
        <w:gridCol w:w="3391"/>
      </w:tblGrid>
      <w:tr w:rsidR="00431E1A">
        <w:trPr>
          <w:trHeight w:val="62"/>
          <w:tblHeader/>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b/>
                <w:bCs/>
                <w:szCs w:val="24"/>
              </w:rPr>
              <w:t>Augalų grupė</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b/>
                <w:bCs/>
                <w:szCs w:val="24"/>
              </w:rPr>
              <w:t>Augalų kiekis, vnt. / m</w:t>
            </w:r>
            <w:r>
              <w:rPr>
                <w:b/>
                <w:bCs/>
                <w:szCs w:val="24"/>
                <w:vertAlign w:val="superscript"/>
              </w:rPr>
              <w:t>2</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proofErr w:type="spellStart"/>
            <w:r>
              <w:rPr>
                <w:szCs w:val="24"/>
              </w:rPr>
              <w:t>Blakinės</w:t>
            </w:r>
            <w:proofErr w:type="spellEnd"/>
            <w:r>
              <w:rPr>
                <w:szCs w:val="24"/>
              </w:rPr>
              <w:t xml:space="preserve"> </w:t>
            </w:r>
            <w:proofErr w:type="spellStart"/>
            <w:r>
              <w:rPr>
                <w:szCs w:val="24"/>
              </w:rPr>
              <w:t>kalendros</w:t>
            </w:r>
            <w:proofErr w:type="spellEnd"/>
            <w:r>
              <w:rPr>
                <w:szCs w:val="24"/>
              </w:rPr>
              <w:t xml:space="preserve">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15</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Bulvės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3</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Burnočiai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8</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Burokėliai, ropės, ridikai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20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Gauruotosios sojos: </w:t>
            </w:r>
          </w:p>
          <w:p w:rsidR="00431E1A" w:rsidRDefault="00511D07">
            <w:pPr>
              <w:tabs>
                <w:tab w:val="left" w:pos="1134"/>
              </w:tabs>
              <w:suppressAutoHyphens/>
              <w:overflowPunct w:val="0"/>
              <w:ind w:firstLine="709"/>
              <w:jc w:val="both"/>
              <w:textAlignment w:val="center"/>
              <w:rPr>
                <w:szCs w:val="24"/>
              </w:rPr>
            </w:pPr>
            <w:r>
              <w:rPr>
                <w:szCs w:val="24"/>
              </w:rPr>
              <w:t xml:space="preserve">Auginama paliekant 45–50 cm pločio tarpueilius </w:t>
            </w:r>
          </w:p>
          <w:p w:rsidR="00431E1A" w:rsidRDefault="00511D07">
            <w:pPr>
              <w:tabs>
                <w:tab w:val="left" w:pos="1134"/>
              </w:tabs>
              <w:suppressAutoHyphens/>
              <w:overflowPunct w:val="0"/>
              <w:ind w:firstLine="709"/>
              <w:jc w:val="both"/>
              <w:textAlignment w:val="center"/>
              <w:rPr>
                <w:szCs w:val="24"/>
              </w:rPr>
            </w:pPr>
            <w:r>
              <w:rPr>
                <w:szCs w:val="24"/>
              </w:rPr>
              <w:t xml:space="preserve">Auginama paliekant 12,5–15 cm pločio tarpueilius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431E1A">
            <w:pPr>
              <w:tabs>
                <w:tab w:val="left" w:pos="1134"/>
              </w:tabs>
              <w:suppressAutoHyphens/>
              <w:overflowPunct w:val="0"/>
              <w:ind w:firstLine="75"/>
              <w:jc w:val="center"/>
              <w:textAlignment w:val="center"/>
              <w:rPr>
                <w:szCs w:val="24"/>
              </w:rPr>
            </w:pPr>
          </w:p>
          <w:p w:rsidR="00431E1A" w:rsidRDefault="00511D07">
            <w:pPr>
              <w:tabs>
                <w:tab w:val="left" w:pos="1134"/>
              </w:tabs>
              <w:suppressAutoHyphens/>
              <w:overflowPunct w:val="0"/>
              <w:ind w:firstLine="75"/>
              <w:jc w:val="center"/>
              <w:textAlignment w:val="center"/>
              <w:rPr>
                <w:szCs w:val="24"/>
              </w:rPr>
            </w:pPr>
            <w:r>
              <w:rPr>
                <w:szCs w:val="24"/>
              </w:rPr>
              <w:t>20</w:t>
            </w:r>
          </w:p>
          <w:p w:rsidR="00431E1A" w:rsidRDefault="00511D07">
            <w:pPr>
              <w:tabs>
                <w:tab w:val="left" w:pos="1134"/>
              </w:tabs>
              <w:suppressAutoHyphens/>
              <w:overflowPunct w:val="0"/>
              <w:ind w:firstLine="75"/>
              <w:jc w:val="center"/>
              <w:textAlignment w:val="center"/>
              <w:rPr>
                <w:szCs w:val="24"/>
              </w:rPr>
            </w:pPr>
            <w:r>
              <w:rPr>
                <w:szCs w:val="24"/>
              </w:rPr>
              <w:t>60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Kanapės</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45</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Kmynai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lang w:val="en-US"/>
              </w:rPr>
              <w:t>30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Kopūstai ir kiti kopūstiniai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lang w:val="en-US"/>
              </w:rPr>
            </w:pPr>
            <w:r>
              <w:rPr>
                <w:szCs w:val="24"/>
              </w:rPr>
              <w:t>3</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Kukurūzai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lang w:val="en-US"/>
              </w:rPr>
              <w:t>5</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Morkos, salotos, ridikėliai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lang w:val="en-US"/>
              </w:rPr>
            </w:pPr>
            <w:r>
              <w:rPr>
                <w:szCs w:val="24"/>
              </w:rPr>
              <w:t>40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Pupos</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30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Runkeliai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4</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Sėjamosios judros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45</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Svogūnai ir kiti svogūniniai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30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left="652"/>
              <w:jc w:val="both"/>
              <w:textAlignment w:val="center"/>
              <w:rPr>
                <w:szCs w:val="24"/>
              </w:rPr>
            </w:pPr>
            <w:r>
              <w:rPr>
                <w:szCs w:val="24"/>
              </w:rPr>
              <w:t>Varpinių ir pupinių augalų mišiniai (varpinių ir pupinių augalų mišinyje turi būti pupinių augalų ne mažiau kaip pusė augalų)</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100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Vasariniai javai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150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Vasariniai pupiniai augalai, grikiai, </w:t>
            </w:r>
            <w:r>
              <w:rPr>
                <w:szCs w:val="24"/>
              </w:rPr>
              <w:t>garstyčios</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50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Vasariniai rapsai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lang w:val="en-US"/>
              </w:rPr>
            </w:pPr>
            <w:r>
              <w:rPr>
                <w:szCs w:val="24"/>
              </w:rPr>
              <w:t>50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Žieminiai javai, linai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lang w:val="en-US"/>
              </w:rPr>
            </w:pPr>
            <w:r>
              <w:rPr>
                <w:szCs w:val="24"/>
                <w:lang w:val="en-US"/>
              </w:rPr>
              <w:t>120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Žieminiai pupiniai augalai</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lang w:val="en-US"/>
              </w:rPr>
            </w:pPr>
            <w:r>
              <w:rPr>
                <w:szCs w:val="24"/>
                <w:lang w:val="en-US"/>
              </w:rPr>
              <w:t>40</w:t>
            </w:r>
          </w:p>
        </w:tc>
      </w:tr>
      <w:tr w:rsidR="00431E1A">
        <w:trPr>
          <w:trHeight w:val="62"/>
        </w:trPr>
        <w:tc>
          <w:tcPr>
            <w:tcW w:w="63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Žieminiai rapsai </w:t>
            </w:r>
          </w:p>
        </w:tc>
        <w:tc>
          <w:tcPr>
            <w:tcW w:w="33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5"/>
              <w:jc w:val="center"/>
              <w:textAlignment w:val="center"/>
              <w:rPr>
                <w:szCs w:val="24"/>
              </w:rPr>
            </w:pPr>
            <w:r>
              <w:rPr>
                <w:szCs w:val="24"/>
              </w:rPr>
              <w:t>30</w:t>
            </w:r>
          </w:p>
        </w:tc>
      </w:tr>
    </w:tbl>
    <w:p w:rsidR="00431E1A" w:rsidRDefault="00511D07">
      <w:pPr>
        <w:suppressAutoHyphens/>
        <w:overflowPunct w:val="0"/>
        <w:ind w:firstLine="9672"/>
        <w:jc w:val="both"/>
        <w:textAlignment w:val="center"/>
        <w:rPr>
          <w:szCs w:val="24"/>
        </w:rPr>
      </w:pPr>
      <w:r>
        <w:rPr>
          <w:szCs w:val="24"/>
        </w:rPr>
        <w:t>;</w:t>
      </w:r>
    </w:p>
    <w:p w:rsidR="00431E1A" w:rsidRDefault="00511D07">
      <w:pPr>
        <w:suppressAutoHyphens/>
        <w:overflowPunct w:val="0"/>
        <w:ind w:firstLine="312"/>
        <w:jc w:val="both"/>
        <w:textAlignment w:val="center"/>
        <w:rPr>
          <w:szCs w:val="24"/>
        </w:rPr>
      </w:pPr>
      <w:r>
        <w:rPr>
          <w:szCs w:val="24"/>
        </w:rPr>
        <w:t>45.3. vidutinis medžių ar krūmų tankis visuose sodų plotuose ne mažesnis kaip:</w:t>
      </w:r>
    </w:p>
    <w:p w:rsidR="00431E1A" w:rsidRDefault="00431E1A">
      <w:pPr>
        <w:suppressAutoHyphens/>
        <w:overflowPunct w:val="0"/>
        <w:ind w:firstLine="312"/>
        <w:jc w:val="both"/>
        <w:textAlignment w:val="center"/>
        <w:rPr>
          <w:szCs w:val="24"/>
        </w:rPr>
      </w:pPr>
    </w:p>
    <w:tbl>
      <w:tblPr>
        <w:tblW w:w="0" w:type="auto"/>
        <w:tblInd w:w="57" w:type="dxa"/>
        <w:tblLayout w:type="fixed"/>
        <w:tblCellMar>
          <w:left w:w="0" w:type="dxa"/>
          <w:right w:w="0" w:type="dxa"/>
        </w:tblCellMar>
        <w:tblLook w:val="0000"/>
      </w:tblPr>
      <w:tblGrid>
        <w:gridCol w:w="6378"/>
        <w:gridCol w:w="3402"/>
      </w:tblGrid>
      <w:tr w:rsidR="00431E1A">
        <w:trPr>
          <w:trHeight w:val="60"/>
          <w:tblHeader/>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b/>
                <w:bCs/>
                <w:szCs w:val="24"/>
              </w:rPr>
              <w:t>Augalų grupė</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b/>
                <w:bCs/>
                <w:szCs w:val="24"/>
              </w:rPr>
              <w:t xml:space="preserve">Augalų kiekis, vnt. / ha </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lastRenderedPageBreak/>
              <w:t>Abrikosai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400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Aukštaūgės kriaušės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300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 xml:space="preserve">Aukštaūgės obelys </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400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Aukštaūgės slyvos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600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Aukštaūgės trešnės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300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Graikiniai riešutmedžiai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80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Lazdynai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600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Nykštukinės obelys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2500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Pusiau žemaūgės obelys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1000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Persikai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600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Šermukšniai</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500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Vidutinio augumo obelys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600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Vyšnios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600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Žemaūgės kriaušės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1000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Žemaūgės obelys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1600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Žemaūgės slyvos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1200</w:t>
            </w:r>
          </w:p>
        </w:tc>
      </w:tr>
      <w:tr w:rsidR="00431E1A">
        <w:trPr>
          <w:trHeight w:val="60"/>
        </w:trPr>
        <w:tc>
          <w:tcPr>
            <w:tcW w:w="63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Žemaūgės trešnės</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600</w:t>
            </w:r>
          </w:p>
        </w:tc>
      </w:tr>
    </w:tbl>
    <w:p w:rsidR="00431E1A" w:rsidRDefault="00511D07">
      <w:pPr>
        <w:suppressAutoHyphens/>
        <w:overflowPunct w:val="0"/>
        <w:ind w:firstLine="312"/>
        <w:jc w:val="right"/>
        <w:textAlignment w:val="center"/>
        <w:rPr>
          <w:szCs w:val="24"/>
        </w:rPr>
      </w:pPr>
      <w:r>
        <w:rPr>
          <w:szCs w:val="24"/>
        </w:rPr>
        <w:t>;</w:t>
      </w:r>
    </w:p>
    <w:p w:rsidR="00431E1A" w:rsidRDefault="00511D07">
      <w:pPr>
        <w:suppressAutoHyphens/>
        <w:overflowPunct w:val="0"/>
        <w:ind w:firstLine="284"/>
        <w:jc w:val="both"/>
        <w:textAlignment w:val="center"/>
        <w:rPr>
          <w:szCs w:val="24"/>
        </w:rPr>
      </w:pPr>
      <w:r>
        <w:rPr>
          <w:szCs w:val="24"/>
        </w:rPr>
        <w:t>45.4. vidutinis augalų tankis visuose uogynų plotuose ne mažesnis kaip:</w:t>
      </w:r>
    </w:p>
    <w:p w:rsidR="00431E1A" w:rsidRDefault="00431E1A">
      <w:pPr>
        <w:suppressAutoHyphens/>
        <w:overflowPunct w:val="0"/>
        <w:ind w:firstLine="284"/>
        <w:jc w:val="both"/>
        <w:textAlignment w:val="center"/>
        <w:rPr>
          <w:szCs w:val="24"/>
        </w:rPr>
      </w:pPr>
    </w:p>
    <w:tbl>
      <w:tblPr>
        <w:tblW w:w="9780" w:type="dxa"/>
        <w:tblInd w:w="57" w:type="dxa"/>
        <w:tblLayout w:type="fixed"/>
        <w:tblCellMar>
          <w:left w:w="0" w:type="dxa"/>
          <w:right w:w="0" w:type="dxa"/>
        </w:tblCellMar>
        <w:tblLook w:val="0000"/>
      </w:tblPr>
      <w:tblGrid>
        <w:gridCol w:w="6804"/>
        <w:gridCol w:w="2976"/>
      </w:tblGrid>
      <w:tr w:rsidR="00431E1A">
        <w:trPr>
          <w:trHeight w:val="60"/>
          <w:tblHeader/>
        </w:trPr>
        <w:tc>
          <w:tcPr>
            <w:tcW w:w="6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b/>
                <w:bCs/>
                <w:szCs w:val="24"/>
              </w:rPr>
              <w:t>Augalų grupė</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rPr>
                <w:szCs w:val="24"/>
              </w:rPr>
            </w:pPr>
            <w:r>
              <w:rPr>
                <w:b/>
                <w:bCs/>
                <w:szCs w:val="24"/>
              </w:rPr>
              <w:t xml:space="preserve">Augalų kiekis, vnt./ha </w:t>
            </w:r>
          </w:p>
        </w:tc>
      </w:tr>
      <w:tr w:rsidR="00431E1A">
        <w:trPr>
          <w:trHeight w:val="60"/>
        </w:trPr>
        <w:tc>
          <w:tcPr>
            <w:tcW w:w="6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Serbentai, įsigyti ir pasodinti nuo 2015</w:t>
            </w:r>
            <w:r>
              <w:rPr>
                <w:szCs w:val="24"/>
              </w:rPr>
              <w:t xml:space="preserve"> m. balandžio 21 d.</w:t>
            </w:r>
          </w:p>
          <w:p w:rsidR="00431E1A" w:rsidRDefault="00511D07">
            <w:pPr>
              <w:tabs>
                <w:tab w:val="left" w:pos="1134"/>
              </w:tabs>
              <w:suppressAutoHyphens/>
              <w:overflowPunct w:val="0"/>
              <w:ind w:firstLine="709"/>
              <w:jc w:val="both"/>
              <w:textAlignment w:val="center"/>
              <w:rPr>
                <w:szCs w:val="24"/>
              </w:rPr>
            </w:pPr>
            <w:r>
              <w:rPr>
                <w:szCs w:val="24"/>
              </w:rPr>
              <w:t>Serbentai, įsigyti ir pasodinti iki 2015 m. balandžio 21 d.</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3500</w:t>
            </w:r>
          </w:p>
          <w:p w:rsidR="00431E1A" w:rsidRDefault="00511D07">
            <w:pPr>
              <w:tabs>
                <w:tab w:val="left" w:pos="1134"/>
              </w:tabs>
              <w:suppressAutoHyphens/>
              <w:overflowPunct w:val="0"/>
              <w:ind w:firstLine="86"/>
              <w:jc w:val="center"/>
              <w:textAlignment w:val="center"/>
              <w:rPr>
                <w:szCs w:val="24"/>
              </w:rPr>
            </w:pPr>
            <w:r>
              <w:rPr>
                <w:szCs w:val="24"/>
              </w:rPr>
              <w:t>2500</w:t>
            </w:r>
          </w:p>
        </w:tc>
      </w:tr>
      <w:tr w:rsidR="00431E1A">
        <w:trPr>
          <w:trHeight w:val="60"/>
        </w:trPr>
        <w:tc>
          <w:tcPr>
            <w:tcW w:w="6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709"/>
              <w:jc w:val="both"/>
              <w:textAlignment w:val="center"/>
              <w:rPr>
                <w:szCs w:val="24"/>
              </w:rPr>
            </w:pPr>
            <w:r>
              <w:rPr>
                <w:szCs w:val="24"/>
              </w:rPr>
              <w:t>Šaltalankiai, įsigyti ir pasodinti nuo 2015 m. balandžio 21 d.</w:t>
            </w:r>
          </w:p>
          <w:p w:rsidR="00431E1A" w:rsidRDefault="00511D07">
            <w:pPr>
              <w:tabs>
                <w:tab w:val="left" w:pos="1134"/>
              </w:tabs>
              <w:suppressAutoHyphens/>
              <w:overflowPunct w:val="0"/>
              <w:ind w:firstLine="709"/>
              <w:jc w:val="both"/>
              <w:textAlignment w:val="center"/>
              <w:rPr>
                <w:szCs w:val="24"/>
              </w:rPr>
            </w:pPr>
            <w:r>
              <w:rPr>
                <w:szCs w:val="24"/>
              </w:rPr>
              <w:t>Šaltalankiai, įsigyti ir pasodinti iki 2015 m. balandžio 21 d.</w:t>
            </w:r>
          </w:p>
        </w:tc>
        <w:tc>
          <w:tcPr>
            <w:tcW w:w="29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ind w:firstLine="86"/>
              <w:jc w:val="center"/>
              <w:textAlignment w:val="center"/>
              <w:rPr>
                <w:szCs w:val="24"/>
              </w:rPr>
            </w:pPr>
            <w:r>
              <w:rPr>
                <w:szCs w:val="24"/>
              </w:rPr>
              <w:t>1000</w:t>
            </w:r>
          </w:p>
          <w:p w:rsidR="00431E1A" w:rsidRDefault="00511D07">
            <w:pPr>
              <w:tabs>
                <w:tab w:val="left" w:pos="1134"/>
              </w:tabs>
              <w:suppressAutoHyphens/>
              <w:overflowPunct w:val="0"/>
              <w:ind w:firstLine="266"/>
              <w:jc w:val="center"/>
              <w:textAlignment w:val="center"/>
              <w:rPr>
                <w:szCs w:val="24"/>
              </w:rPr>
            </w:pPr>
            <w:r>
              <w:rPr>
                <w:szCs w:val="24"/>
              </w:rPr>
              <w:t>600</w:t>
            </w:r>
          </w:p>
        </w:tc>
      </w:tr>
    </w:tbl>
    <w:p w:rsidR="00431E1A" w:rsidRDefault="00431E1A">
      <w:pPr>
        <w:tabs>
          <w:tab w:val="left" w:pos="851"/>
        </w:tabs>
        <w:suppressAutoHyphens/>
        <w:overflowPunct w:val="0"/>
        <w:ind w:left="1080"/>
        <w:jc w:val="both"/>
        <w:textAlignment w:val="center"/>
        <w:rPr>
          <w:spacing w:val="-2"/>
          <w:szCs w:val="24"/>
        </w:rPr>
      </w:pP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tabs>
          <w:tab w:val="left" w:pos="851"/>
          <w:tab w:val="left" w:pos="1276"/>
        </w:tabs>
        <w:suppressAutoHyphens/>
        <w:overflowPunct w:val="0"/>
        <w:ind w:firstLine="709"/>
        <w:jc w:val="both"/>
        <w:textAlignment w:val="center"/>
        <w:rPr>
          <w:szCs w:val="24"/>
        </w:rPr>
      </w:pPr>
      <w:r>
        <w:rPr>
          <w:spacing w:val="-2"/>
          <w:szCs w:val="24"/>
        </w:rPr>
        <w:t>46</w:t>
      </w:r>
      <w:r>
        <w:rPr>
          <w:spacing w:val="-2"/>
          <w:szCs w:val="24"/>
        </w:rPr>
        <w:t>. Apsauginėje juostoje privaloma laikytis ekologinei gamybai keliamų reikalavimų, tačiau jai apsėti ar apsodinti augalų vegetatyvinė dauginamoji medžiaga (taip pat sėklos) gali būti naudojama ir neekologiška. Apsauginės juostos nesertifikuojamos ir jose iš</w:t>
      </w:r>
      <w:r>
        <w:rPr>
          <w:spacing w:val="-2"/>
          <w:szCs w:val="24"/>
        </w:rPr>
        <w:t>auginta produkcija negali būti tiekiama rinkai paženklinta kaip susijusi su ekologine gamyba. Apsauginės juostos plotis turi  būti ne platesnis kaip 10 metrų, nebent sertifikavimo įstaiga pritaria ūkio subjekto iš anksto jai pateiktam pagrindimui raštu dėl</w:t>
      </w:r>
      <w:r>
        <w:rPr>
          <w:spacing w:val="-2"/>
          <w:szCs w:val="24"/>
        </w:rPr>
        <w:t xml:space="preserve"> platesnės apsauginės juostos pločio. Apsauginėje juostoje gali būti laikomas juodasis pūdymas, nesilaikant </w:t>
      </w:r>
      <w:r>
        <w:rPr>
          <w:spacing w:val="-2"/>
          <w:szCs w:val="24"/>
          <w:lang w:eastAsia="lt-LT"/>
        </w:rPr>
        <w:t xml:space="preserve">Žemės ūkio naudmenų geros agrarinės ir aplinkosaugos būklės reikalavimų apraše </w:t>
      </w:r>
      <w:r>
        <w:rPr>
          <w:spacing w:val="-2"/>
          <w:szCs w:val="24"/>
        </w:rPr>
        <w:t>nurodyto reikalavimo j</w:t>
      </w:r>
      <w:r>
        <w:rPr>
          <w:szCs w:val="24"/>
        </w:rPr>
        <w:t>uodąjį pūdymą iki kiekvienų metų lapkričio 1 d.</w:t>
      </w:r>
      <w:r>
        <w:rPr>
          <w:szCs w:val="24"/>
        </w:rPr>
        <w:t xml:space="preserve"> apsėti arba apsodinti žemės ūkio augalais</w:t>
      </w:r>
      <w:r>
        <w:rPr>
          <w:spacing w:val="-2"/>
          <w:szCs w:val="24"/>
        </w:rPr>
        <w:t>.</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suppressAutoHyphens/>
        <w:overflowPunct w:val="0"/>
        <w:ind w:firstLine="709"/>
        <w:jc w:val="both"/>
        <w:textAlignment w:val="center"/>
        <w:rPr>
          <w:szCs w:val="24"/>
        </w:rPr>
      </w:pPr>
      <w:r>
        <w:rPr>
          <w:szCs w:val="24"/>
          <w:lang w:val="en-US"/>
        </w:rPr>
        <w:lastRenderedPageBreak/>
        <w:t>47</w:t>
      </w:r>
      <w:r>
        <w:rPr>
          <w:szCs w:val="24"/>
        </w:rPr>
        <w:t>. Šių taisyklių 45.2–45.</w:t>
      </w:r>
      <w:r>
        <w:rPr>
          <w:szCs w:val="24"/>
        </w:rPr>
        <w:t xml:space="preserve">4 papunkčiuose nurodytas augalų </w:t>
      </w:r>
      <w:r>
        <w:rPr>
          <w:szCs w:val="24"/>
          <w:shd w:val="clear" w:color="auto" w:fill="FFFFFF"/>
        </w:rPr>
        <w:t xml:space="preserve">(taip pat medžių ir krūmų) </w:t>
      </w:r>
      <w:r>
        <w:rPr>
          <w:szCs w:val="24"/>
        </w:rPr>
        <w:t xml:space="preserve">tankis tikrinamas sertifikavimo įstaigos nustatyta tvarka. </w:t>
      </w:r>
      <w:r>
        <w:rPr>
          <w:szCs w:val="24"/>
          <w:shd w:val="clear" w:color="auto" w:fill="FFFFFF"/>
        </w:rPr>
        <w:t>Sertifikavimo įstaigos kontroliuojamuose laukuose, kuriuose augalų (taip pat medžių ir krūmų) tankis mažesnis, negu nustatyta šių taisykli</w:t>
      </w:r>
      <w:r>
        <w:rPr>
          <w:szCs w:val="24"/>
          <w:shd w:val="clear" w:color="auto" w:fill="FFFFFF"/>
        </w:rPr>
        <w:t>ų 45.2</w:t>
      </w:r>
      <w:r>
        <w:rPr>
          <w:szCs w:val="24"/>
        </w:rPr>
        <w:t>–</w:t>
      </w:r>
      <w:r>
        <w:rPr>
          <w:szCs w:val="24"/>
          <w:shd w:val="clear" w:color="auto" w:fill="FFFFFF"/>
        </w:rPr>
        <w:t xml:space="preserve">45.4 </w:t>
      </w:r>
      <w:r>
        <w:rPr>
          <w:szCs w:val="24"/>
        </w:rPr>
        <w:t>papunkčiuose</w:t>
      </w:r>
      <w:r>
        <w:rPr>
          <w:szCs w:val="24"/>
          <w:shd w:val="clear" w:color="auto" w:fill="FFFFFF"/>
        </w:rPr>
        <w:t>, sertifikavimo įstaigos sertifikuojant įvardijami kaip „neatitinka augalų tankio reikalavimų“.</w:t>
      </w:r>
      <w:r>
        <w:rPr>
          <w:szCs w:val="24"/>
        </w:rPr>
        <w:t xml:space="preserve"> </w:t>
      </w:r>
    </w:p>
    <w:p w:rsidR="00431E1A" w:rsidRDefault="00511D07">
      <w:pPr>
        <w:suppressAutoHyphens/>
        <w:overflowPunct w:val="0"/>
        <w:ind w:firstLine="709"/>
        <w:jc w:val="both"/>
        <w:textAlignment w:val="center"/>
        <w:rPr>
          <w:szCs w:val="24"/>
          <w:shd w:val="clear" w:color="auto" w:fill="FFFFFF"/>
        </w:rPr>
      </w:pPr>
      <w:r>
        <w:rPr>
          <w:szCs w:val="24"/>
        </w:rPr>
        <w:t>48. Ūkio subjekto ekologinės gamybos plotuose užauginta produkcija (visos ūkyje auginamų augalų rūšių (išskyrus daugiametes žoles, daug</w:t>
      </w:r>
      <w:r>
        <w:rPr>
          <w:szCs w:val="24"/>
        </w:rPr>
        <w:t>iamečius augalus ir daržoves, prieskoninių augalų ir vaistažolių</w:t>
      </w:r>
      <w:r>
        <w:t xml:space="preserve"> </w:t>
      </w:r>
      <w:r>
        <w:rPr>
          <w:szCs w:val="24"/>
        </w:rPr>
        <w:t>sėklas) – ekologiškos sėklos arba bulvės (neskirtos dauginti), kuri toliau naudojama ūkyje sėjai ar sodinimui, turi būti atnaujinama sėjant ar sodinant ekologiškas sertifikuotas sėklas arba b</w:t>
      </w:r>
      <w:r>
        <w:rPr>
          <w:szCs w:val="24"/>
        </w:rPr>
        <w:t xml:space="preserve">ulves, atitinkančias teisės aktų reikalavimus sertifikuotai dauginamajai medžiagai, ne rečiau kaip vieną kartą per penkerius </w:t>
      </w:r>
      <w:r>
        <w:rPr>
          <w:szCs w:val="24"/>
          <w:shd w:val="clear" w:color="auto" w:fill="FFFFFF"/>
        </w:rPr>
        <w:t xml:space="preserve">metus. </w:t>
      </w:r>
    </w:p>
    <w:p w:rsidR="00431E1A" w:rsidRDefault="00511D07">
      <w:pPr>
        <w:suppressAutoHyphens/>
        <w:overflowPunct w:val="0"/>
        <w:ind w:firstLine="709"/>
        <w:jc w:val="both"/>
        <w:textAlignment w:val="center"/>
        <w:rPr>
          <w:szCs w:val="24"/>
          <w:shd w:val="clear" w:color="auto" w:fill="FFFFFF"/>
        </w:rPr>
      </w:pPr>
      <w:r>
        <w:rPr>
          <w:szCs w:val="24"/>
        </w:rPr>
        <w:t>Jeigu ūkio subjektas einamaisiais metais augina tam tikros rūšies augalą, tačiau penkerių metų laikotarpiu ne visais metais</w:t>
      </w:r>
      <w:r>
        <w:rPr>
          <w:szCs w:val="24"/>
        </w:rPr>
        <w:t xml:space="preserve"> augina tos rūšies augalą, į penkerius metus įsiskaičiuojami ir neauginimo laikotarpis. Sėklos atnaujinimu laikoma, jeigu ūkio subjektas ekologinės gamybos plotuose einamaisiais metais sės norimos atnaujinti augalo rūšies tik sertifikuotą sėklą, nenaudojan</w:t>
      </w:r>
      <w:r>
        <w:rPr>
          <w:szCs w:val="24"/>
        </w:rPr>
        <w:t>t paraleliai nesertifikuotos tos augalo rūšies sėklos.</w:t>
      </w:r>
      <w:r>
        <w:rPr>
          <w:szCs w:val="24"/>
          <w:shd w:val="clear" w:color="auto" w:fill="FFFFFF"/>
        </w:rPr>
        <w:t xml:space="preserve"> </w:t>
      </w:r>
    </w:p>
    <w:p w:rsidR="00431E1A" w:rsidRDefault="00511D07">
      <w:pPr>
        <w:suppressAutoHyphens/>
        <w:overflowPunct w:val="0"/>
        <w:ind w:firstLine="709"/>
        <w:jc w:val="both"/>
        <w:textAlignment w:val="center"/>
        <w:rPr>
          <w:szCs w:val="24"/>
        </w:rPr>
      </w:pPr>
      <w:r>
        <w:rPr>
          <w:szCs w:val="24"/>
          <w:shd w:val="clear" w:color="auto" w:fill="FFFFFF"/>
        </w:rPr>
        <w:t xml:space="preserve">49. Šių taisyklių 48 punkto reikalavimas </w:t>
      </w:r>
      <w:r>
        <w:rPr>
          <w:szCs w:val="24"/>
        </w:rPr>
        <w:t xml:space="preserve">sertifikavimo įstaigos bus pradėtas vertinti nuo 2018 metų. </w:t>
      </w:r>
    </w:p>
    <w:p w:rsidR="00431E1A" w:rsidRDefault="00511D07">
      <w:pPr>
        <w:suppressAutoHyphens/>
        <w:overflowPunct w:val="0"/>
        <w:ind w:firstLine="709"/>
        <w:jc w:val="both"/>
        <w:textAlignment w:val="center"/>
        <w:rPr>
          <w:szCs w:val="24"/>
        </w:rPr>
      </w:pPr>
      <w:r>
        <w:rPr>
          <w:szCs w:val="24"/>
        </w:rPr>
        <w:t>50. Šių taisyklių 45.3–45.4 papunkčių nuostatos taikomos tik nuo 2007 m. įveistiems ekologinės gam</w:t>
      </w:r>
      <w:r>
        <w:rPr>
          <w:szCs w:val="24"/>
        </w:rPr>
        <w:t xml:space="preserve">ybos sodams ir uogynams. Mišriesiems sodams ir mišriesiems uogynams, neatsižvelgiant į laikotarpį, kada jie įveisti, tačiau kurie yra iki 0,50 ha dydžio imtinai, jos netaikomos. </w:t>
      </w:r>
    </w:p>
    <w:p w:rsidR="00431E1A" w:rsidRDefault="00511D07">
      <w:pPr>
        <w:suppressAutoHyphens/>
        <w:overflowPunct w:val="0"/>
        <w:ind w:firstLine="709"/>
        <w:jc w:val="both"/>
        <w:textAlignment w:val="center"/>
        <w:rPr>
          <w:szCs w:val="24"/>
        </w:rPr>
      </w:pPr>
      <w:r>
        <w:rPr>
          <w:szCs w:val="24"/>
        </w:rPr>
        <w:t>51. Naujai sertifikuojamų sodų ir uogynų, kurių plotas didesnis nei 0,50 ha i</w:t>
      </w:r>
      <w:r>
        <w:rPr>
          <w:szCs w:val="24"/>
        </w:rPr>
        <w:t>r kurie įveisti iki 2007 m., šių taisyklių 45.3–45.4 papunkčiuose nurodytas tankis turi būti ne mažesnis kaip 2/3.</w:t>
      </w:r>
    </w:p>
    <w:p w:rsidR="00431E1A" w:rsidRDefault="00511D07">
      <w:pPr>
        <w:suppressAutoHyphens/>
        <w:overflowPunct w:val="0"/>
        <w:ind w:firstLine="709"/>
        <w:jc w:val="both"/>
        <w:textAlignment w:val="center"/>
        <w:rPr>
          <w:szCs w:val="24"/>
        </w:rPr>
      </w:pPr>
      <w:r>
        <w:rPr>
          <w:szCs w:val="24"/>
        </w:rPr>
        <w:t>52. Soduose ir uogynuose privaloma laikytis šių reikalavimų:</w:t>
      </w:r>
    </w:p>
    <w:p w:rsidR="00431E1A" w:rsidRDefault="00511D07">
      <w:pPr>
        <w:overflowPunct w:val="0"/>
        <w:ind w:firstLine="709"/>
        <w:jc w:val="both"/>
        <w:textAlignment w:val="baseline"/>
        <w:rPr>
          <w:szCs w:val="24"/>
          <w:lang w:eastAsia="lt-LT"/>
        </w:rPr>
      </w:pPr>
      <w:r>
        <w:rPr>
          <w:szCs w:val="24"/>
        </w:rPr>
        <w:t xml:space="preserve">52.1. sodai </w:t>
      </w:r>
      <w:r>
        <w:rPr>
          <w:szCs w:val="24"/>
          <w:lang w:eastAsia="lt-LT"/>
        </w:rPr>
        <w:t>turi būti išgenėti ne rečiau kaip kas 3 metus;</w:t>
      </w:r>
    </w:p>
    <w:p w:rsidR="00431E1A" w:rsidRDefault="00511D07">
      <w:pPr>
        <w:overflowPunct w:val="0"/>
        <w:ind w:firstLine="709"/>
        <w:jc w:val="both"/>
        <w:textAlignment w:val="baseline"/>
        <w:rPr>
          <w:szCs w:val="24"/>
        </w:rPr>
      </w:pPr>
      <w:r>
        <w:rPr>
          <w:szCs w:val="24"/>
        </w:rPr>
        <w:t xml:space="preserve">52.2. sodų ir uogynų </w:t>
      </w:r>
      <w:r>
        <w:rPr>
          <w:szCs w:val="24"/>
        </w:rPr>
        <w:t>tarpueiliai turi būti prižiūrėti, šienaujami, kad nebūtų sėklas subrandinusių piktžolių, arba piktžolės naikinamos kitomis leistinomis ekologinėje gamyboje priemonėmis;</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511D07">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3D-686</w:t>
        </w:r>
      </w:hyperlink>
      <w:r>
        <w:rPr>
          <w:rFonts w:eastAsia="MS Mincho"/>
          <w:i/>
          <w:iCs/>
          <w:sz w:val="20"/>
        </w:rPr>
        <w:t>, 2015-09-10, paskelbta TAR 2015-09-10, i. k. 2015-13731</w:t>
      </w:r>
    </w:p>
    <w:p w:rsidR="00431E1A" w:rsidRDefault="00431E1A"/>
    <w:p w:rsidR="00431E1A" w:rsidRDefault="00511D07">
      <w:pPr>
        <w:tabs>
          <w:tab w:val="left" w:pos="1276"/>
        </w:tabs>
        <w:overflowPunct w:val="0"/>
        <w:ind w:firstLine="709"/>
        <w:jc w:val="both"/>
        <w:textAlignment w:val="baseline"/>
        <w:rPr>
          <w:szCs w:val="24"/>
        </w:rPr>
      </w:pPr>
      <w:r>
        <w:rPr>
          <w:szCs w:val="24"/>
        </w:rPr>
        <w:t>52.3. tręšti sertifikuojamus sodus ir uogynus tik leistinomis ekologinėje gamyboje trąšomis;</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511D07">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3D-686</w:t>
        </w:r>
      </w:hyperlink>
      <w:r>
        <w:rPr>
          <w:rFonts w:eastAsia="MS Mincho"/>
          <w:i/>
          <w:iCs/>
          <w:sz w:val="20"/>
        </w:rPr>
        <w:t>, 2015-09-10, paskelbta TAR 2015-09-10, i. k. 2015-13731</w:t>
      </w:r>
    </w:p>
    <w:p w:rsidR="00431E1A" w:rsidRDefault="00431E1A"/>
    <w:p w:rsidR="00431E1A" w:rsidRDefault="00511D07">
      <w:pPr>
        <w:suppressAutoHyphens/>
        <w:overflowPunct w:val="0"/>
        <w:ind w:firstLine="709"/>
        <w:jc w:val="both"/>
        <w:textAlignment w:val="center"/>
        <w:rPr>
          <w:szCs w:val="24"/>
        </w:rPr>
      </w:pPr>
      <w:r>
        <w:rPr>
          <w:szCs w:val="24"/>
        </w:rPr>
        <w:t>52.4. sodai ir uogynai turi būti saugomi nuo ligų ir kenkėjų, pagal poreikį naudojant leistinas ekologinėje gamyboje medžiagas.</w:t>
      </w:r>
    </w:p>
    <w:p w:rsidR="00431E1A" w:rsidRDefault="00511D07">
      <w:pPr>
        <w:suppressAutoHyphens/>
        <w:overflowPunct w:val="0"/>
        <w:ind w:firstLine="709"/>
        <w:jc w:val="both"/>
        <w:textAlignment w:val="center"/>
        <w:rPr>
          <w:szCs w:val="24"/>
        </w:rPr>
      </w:pPr>
      <w:r>
        <w:rPr>
          <w:szCs w:val="24"/>
        </w:rPr>
        <w:t xml:space="preserve">53. Jei sertifikavimo įstaigos patikros metu nustatoma, kad nesilaikoma šių taisyklių 52 punkte nurodytų reikalavimų, </w:t>
      </w:r>
      <w:r>
        <w:rPr>
          <w:szCs w:val="24"/>
          <w:shd w:val="clear" w:color="auto" w:fill="FFFFFF"/>
        </w:rPr>
        <w:t>sertifiku</w:t>
      </w:r>
      <w:r>
        <w:rPr>
          <w:szCs w:val="24"/>
          <w:shd w:val="clear" w:color="auto" w:fill="FFFFFF"/>
        </w:rPr>
        <w:t>ojant sodai ir uogynai įvardijami kaip „neatitinkantys technologinių reikalavimų“</w:t>
      </w:r>
      <w:r>
        <w:rPr>
          <w:szCs w:val="24"/>
        </w:rPr>
        <w:t>.</w:t>
      </w:r>
    </w:p>
    <w:p w:rsidR="00431E1A" w:rsidRDefault="00511D07">
      <w:pPr>
        <w:suppressAutoHyphens/>
        <w:overflowPunct w:val="0"/>
        <w:ind w:firstLine="709"/>
        <w:jc w:val="both"/>
        <w:textAlignment w:val="center"/>
        <w:rPr>
          <w:szCs w:val="24"/>
        </w:rPr>
      </w:pPr>
      <w:r>
        <w:rPr>
          <w:szCs w:val="24"/>
        </w:rPr>
        <w:t>54. Šaltalankių laukai gali būti sertifikuojami, jei:</w:t>
      </w:r>
    </w:p>
    <w:p w:rsidR="00431E1A" w:rsidRDefault="00511D07">
      <w:pPr>
        <w:tabs>
          <w:tab w:val="left" w:pos="1276"/>
        </w:tabs>
        <w:suppressAutoHyphens/>
        <w:overflowPunct w:val="0"/>
        <w:ind w:firstLine="709"/>
        <w:jc w:val="both"/>
        <w:textAlignment w:val="center"/>
        <w:rPr>
          <w:szCs w:val="24"/>
          <w:lang w:val="en-US"/>
        </w:rPr>
      </w:pPr>
      <w:r>
        <w:rPr>
          <w:szCs w:val="24"/>
        </w:rPr>
        <w:t>54.1. sertifikavimo įstaigai paprašius, pateikiami nuo 2015 m. balandžio 21 d. naujai įsigytų ir pasodintų (arba nuo 20</w:t>
      </w:r>
      <w:r>
        <w:rPr>
          <w:szCs w:val="24"/>
        </w:rPr>
        <w:t>15 m. balandžio 21 d. atsodintų) šaltalankių įsigijimo dokumentai, kuriuose nurodyta šaltalankių veislė. Nuo 2015 m. balandžio 21 d. šaltalankiai turi būti pasodinti žemėje, įdirbtoje pagal šiems augalams taikomus agrotechnikos reikalavimus;</w:t>
      </w:r>
      <w:r>
        <w:t xml:space="preserve"> </w:t>
      </w:r>
    </w:p>
    <w:p w:rsidR="00431E1A" w:rsidRDefault="00511D07">
      <w:pPr>
        <w:rPr>
          <w:rFonts w:eastAsia="MS Mincho"/>
          <w:i/>
          <w:iCs/>
          <w:sz w:val="20"/>
        </w:rPr>
      </w:pPr>
      <w:r>
        <w:rPr>
          <w:rFonts w:eastAsia="MS Mincho"/>
          <w:i/>
          <w:iCs/>
          <w:sz w:val="20"/>
        </w:rPr>
        <w:t>Punkto pakeit</w:t>
      </w:r>
      <w:r>
        <w:rPr>
          <w:rFonts w:eastAsia="MS Mincho"/>
          <w:i/>
          <w:iCs/>
          <w:sz w:val="20"/>
        </w:rPr>
        <w:t>imai:</w:t>
      </w:r>
    </w:p>
    <w:p w:rsidR="00431E1A" w:rsidRDefault="00511D07">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suppressAutoHyphens/>
        <w:overflowPunct w:val="0"/>
        <w:ind w:firstLine="709"/>
        <w:jc w:val="both"/>
        <w:textAlignment w:val="center"/>
        <w:rPr>
          <w:szCs w:val="24"/>
        </w:rPr>
      </w:pPr>
      <w:r>
        <w:rPr>
          <w:szCs w:val="24"/>
        </w:rPr>
        <w:t>54.2. prie jaunų (iki 3 metų) šaltalankių sodinukų yra ne žemesni kaip 0,5 m aukščio</w:t>
      </w:r>
      <w:r>
        <w:rPr>
          <w:szCs w:val="24"/>
        </w:rPr>
        <w:t xml:space="preserve"> kuoliukai. Jeigu iki 3 metų šaltalankių sodinukai yra aukštesni kaip 1 m, kuoliukai neprivalomi;</w:t>
      </w:r>
    </w:p>
    <w:p w:rsidR="00431E1A" w:rsidRDefault="00511D07">
      <w:pPr>
        <w:tabs>
          <w:tab w:val="left" w:pos="1134"/>
        </w:tabs>
        <w:suppressAutoHyphens/>
        <w:overflowPunct w:val="0"/>
        <w:ind w:firstLine="709"/>
        <w:jc w:val="both"/>
        <w:textAlignment w:val="center"/>
        <w:rPr>
          <w:szCs w:val="24"/>
        </w:rPr>
      </w:pPr>
      <w:r>
        <w:rPr>
          <w:szCs w:val="24"/>
        </w:rPr>
        <w:lastRenderedPageBreak/>
        <w:t>54.3. nuo 2015 m. balandžio 21 d. pasodinti šaltalankiai ekologinės gamybos lauke yra gyvybingi ir pasodinti eilėmis pagal tokią schemą:</w:t>
      </w:r>
    </w:p>
    <w:p w:rsidR="00431E1A" w:rsidRDefault="00511D07">
      <w:pPr>
        <w:tabs>
          <w:tab w:val="left" w:pos="1134"/>
        </w:tabs>
        <w:suppressAutoHyphens/>
        <w:overflowPunct w:val="0"/>
        <w:ind w:firstLine="709"/>
        <w:jc w:val="both"/>
        <w:textAlignment w:val="center"/>
        <w:rPr>
          <w:szCs w:val="24"/>
        </w:rPr>
      </w:pPr>
      <w:r>
        <w:rPr>
          <w:szCs w:val="24"/>
        </w:rPr>
        <w:t>54.3.1. tarpai tarp e</w:t>
      </w:r>
      <w:r>
        <w:rPr>
          <w:szCs w:val="24"/>
        </w:rPr>
        <w:t>ilių ne platesni kaip 5 m;</w:t>
      </w:r>
    </w:p>
    <w:p w:rsidR="00431E1A" w:rsidRDefault="00511D07">
      <w:pPr>
        <w:tabs>
          <w:tab w:val="left" w:pos="1134"/>
        </w:tabs>
        <w:suppressAutoHyphens/>
        <w:overflowPunct w:val="0"/>
        <w:ind w:firstLine="709"/>
        <w:jc w:val="both"/>
        <w:textAlignment w:val="center"/>
        <w:rPr>
          <w:szCs w:val="24"/>
          <w:lang w:val="en-US"/>
        </w:rPr>
      </w:pPr>
      <w:r>
        <w:rPr>
          <w:szCs w:val="24"/>
        </w:rPr>
        <w:t>54.3.2. vyriškų ir moteriškų augalų santykis yra ne mažesnis kaip 1:6;</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3D-517</w:t>
        </w:r>
      </w:hyperlink>
      <w:r>
        <w:rPr>
          <w:rFonts w:eastAsia="MS Mincho"/>
          <w:i/>
          <w:iCs/>
          <w:sz w:val="20"/>
        </w:rPr>
        <w:t xml:space="preserve">, 2015-06-18, paskelbta TAR </w:t>
      </w:r>
      <w:r>
        <w:rPr>
          <w:rFonts w:eastAsia="MS Mincho"/>
          <w:i/>
          <w:iCs/>
          <w:sz w:val="20"/>
        </w:rPr>
        <w:t>2015-06-18, i. k. 2015-09717</w:t>
      </w:r>
    </w:p>
    <w:p w:rsidR="00431E1A" w:rsidRDefault="00431E1A"/>
    <w:p w:rsidR="00431E1A" w:rsidRDefault="00511D07">
      <w:pPr>
        <w:suppressAutoHyphens/>
        <w:overflowPunct w:val="0"/>
        <w:ind w:firstLine="709"/>
        <w:jc w:val="both"/>
        <w:textAlignment w:val="center"/>
      </w:pPr>
      <w:r>
        <w:rPr>
          <w:szCs w:val="24"/>
        </w:rPr>
        <w:t>54.4. tarpueiliuose nėra stambių (senesnių kaip 1 metų) šaltalankių atžalų;</w:t>
      </w:r>
    </w:p>
    <w:p w:rsidR="00431E1A" w:rsidRDefault="00511D07">
      <w:pPr>
        <w:suppressAutoHyphens/>
        <w:ind w:firstLine="709"/>
        <w:jc w:val="both"/>
        <w:textAlignment w:val="center"/>
        <w:rPr>
          <w:szCs w:val="24"/>
        </w:rPr>
      </w:pPr>
      <w:r>
        <w:rPr>
          <w:color w:val="000000"/>
          <w:szCs w:val="24"/>
        </w:rPr>
        <w:t xml:space="preserve">54.5. </w:t>
      </w:r>
      <w:proofErr w:type="spellStart"/>
      <w:r>
        <w:rPr>
          <w:color w:val="000000"/>
          <w:szCs w:val="24"/>
        </w:rPr>
        <w:t>pokrūmiai</w:t>
      </w:r>
      <w:proofErr w:type="spellEnd"/>
      <w:r>
        <w:rPr>
          <w:color w:val="000000"/>
          <w:szCs w:val="24"/>
        </w:rPr>
        <w:t xml:space="preserve"> šienaujami dvejus metus po pasodinimo ir vėliau juose nebus šaltalankius praaugusių piktžolių.</w:t>
      </w:r>
      <w:r>
        <w:t xml:space="preserve"> </w:t>
      </w:r>
    </w:p>
    <w:p w:rsidR="00431E1A" w:rsidRDefault="00511D07">
      <w:pPr>
        <w:rPr>
          <w:rFonts w:eastAsia="MS Mincho"/>
          <w:i/>
          <w:iCs/>
          <w:sz w:val="20"/>
        </w:rPr>
      </w:pPr>
      <w:r>
        <w:rPr>
          <w:rFonts w:eastAsia="MS Mincho"/>
          <w:i/>
          <w:iCs/>
          <w:sz w:val="20"/>
        </w:rPr>
        <w:t>Papildyta papunkčiu:</w:t>
      </w:r>
    </w:p>
    <w:p w:rsidR="00431E1A" w:rsidRDefault="00511D07">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3D-686</w:t>
        </w:r>
      </w:hyperlink>
      <w:r>
        <w:rPr>
          <w:rFonts w:eastAsia="MS Mincho"/>
          <w:i/>
          <w:iCs/>
          <w:sz w:val="20"/>
        </w:rPr>
        <w:t>, 2015-09-10, paskelbta TAR 2015-09-10, i. k. 2015-13731</w:t>
      </w:r>
    </w:p>
    <w:p w:rsidR="00431E1A" w:rsidRDefault="00431E1A"/>
    <w:p w:rsidR="00431E1A" w:rsidRDefault="00511D07">
      <w:pPr>
        <w:suppressAutoHyphens/>
        <w:overflowPunct w:val="0"/>
        <w:ind w:firstLine="709"/>
        <w:jc w:val="both"/>
        <w:textAlignment w:val="center"/>
        <w:rPr>
          <w:szCs w:val="24"/>
        </w:rPr>
      </w:pPr>
      <w:r>
        <w:rPr>
          <w:szCs w:val="24"/>
        </w:rPr>
        <w:t>55. Laukinė augalija sertifikuojama kaip ekologiška, jei augalai renkami vietose, kurios atitinka reglament</w:t>
      </w:r>
      <w:r>
        <w:rPr>
          <w:szCs w:val="24"/>
        </w:rPr>
        <w:t>o (EB) Nr. 834/2007, reglamento (EB) Nr. 889/2008 ir šių taisyklių reikalavimus. Augalai, surinkti miestų ir miestelių teritorijose, nelaikomi ekologiškais.</w:t>
      </w:r>
    </w:p>
    <w:p w:rsidR="00431E1A" w:rsidRDefault="00511D07">
      <w:pPr>
        <w:suppressAutoHyphens/>
        <w:overflowPunct w:val="0"/>
        <w:ind w:firstLine="709"/>
        <w:jc w:val="both"/>
        <w:textAlignment w:val="center"/>
        <w:rPr>
          <w:szCs w:val="24"/>
        </w:rPr>
      </w:pPr>
      <w:r>
        <w:rPr>
          <w:szCs w:val="24"/>
        </w:rPr>
        <w:t>56</w:t>
      </w:r>
      <w:r>
        <w:rPr>
          <w:szCs w:val="24"/>
        </w:rPr>
        <w:t>. Derlius turi būti nuimamas šiame punkte nurodytais terminais, išskyrus atvejus, kai sertifikavimo įstaigai pateikiamas hidrometeorologinės tarnybos pagrindimas ar seniūnijos pažyma dėl nebuvimo galimybės nuimti derliaus dėl blogų meteorologinių sąlygų. J</w:t>
      </w:r>
      <w:r>
        <w:rPr>
          <w:szCs w:val="24"/>
        </w:rPr>
        <w:t>ei auginami vienmečiai augalai, jų derlius kasmet turi būti nuimtas ne vėliau kaip iki einamųjų metų lapkričio 15 d., jei daugiamečiai augalai (jei augalas tais metais pagal jo auginimo specifiką turi vesti derlių) – jiems subrandinus derlių iki einamųjų m</w:t>
      </w:r>
      <w:r>
        <w:rPr>
          <w:szCs w:val="24"/>
        </w:rPr>
        <w:t xml:space="preserve">etų lapkričio 15 d. Ūkio subjektui nusprendus kitaip, subrandintas derlius gali būti nuimamas ir po einamųjų metų lapkričio 15 d., tačiau tokiu atveju ūkio subjektas turi ne vėliau kaip prieš 48 valandas </w:t>
      </w:r>
      <w:r>
        <w:rPr>
          <w:szCs w:val="24"/>
          <w:shd w:val="clear" w:color="auto" w:fill="FFFFFF"/>
        </w:rPr>
        <w:t xml:space="preserve">raštu </w:t>
      </w:r>
      <w:r>
        <w:rPr>
          <w:szCs w:val="24"/>
        </w:rPr>
        <w:t>arba el. paštu informuoti sertifikavimo įstaig</w:t>
      </w:r>
      <w:r>
        <w:rPr>
          <w:szCs w:val="24"/>
        </w:rPr>
        <w:t xml:space="preserve">ą apie vėlavimo nuimti derlių priežastis ir planuojamą derliaus nuėmimo datą. </w:t>
      </w:r>
    </w:p>
    <w:p w:rsidR="00431E1A" w:rsidRDefault="00511D07">
      <w:pPr>
        <w:suppressAutoHyphens/>
        <w:overflowPunct w:val="0"/>
        <w:ind w:firstLine="709"/>
        <w:jc w:val="both"/>
        <w:textAlignment w:val="center"/>
        <w:rPr>
          <w:b/>
          <w:bCs/>
          <w:caps/>
          <w:szCs w:val="24"/>
        </w:rPr>
      </w:pPr>
      <w:r>
        <w:rPr>
          <w:szCs w:val="24"/>
        </w:rPr>
        <w:t>57. Tuo atveju kai derlius konkrečiame sertifikavimo įstaigos kontroliuojamame lauke nėra nuimamas derlius, sertifikuojant toks laukas įvardijamas kaip „nenuimtas derlius“.</w:t>
      </w:r>
    </w:p>
    <w:p w:rsidR="00431E1A" w:rsidRDefault="00511D07">
      <w:pPr>
        <w:suppressAutoHyphens/>
        <w:overflowPunct w:val="0"/>
        <w:ind w:firstLine="709"/>
        <w:jc w:val="both"/>
        <w:textAlignment w:val="center"/>
        <w:rPr>
          <w:szCs w:val="24"/>
        </w:rPr>
      </w:pPr>
      <w:r>
        <w:rPr>
          <w:szCs w:val="24"/>
        </w:rPr>
        <w:t xml:space="preserve">58. </w:t>
      </w:r>
      <w:r>
        <w:rPr>
          <w:szCs w:val="24"/>
        </w:rPr>
        <w:t xml:space="preserve">Visi ūkio subjektai turi pateikti sertifikavimo įstaigos darbuotojų prašymu derliaus pateikimo rinkai pagrindimo dokumentus (kiekį, datą, supirkėją ir kt.). </w:t>
      </w:r>
    </w:p>
    <w:p w:rsidR="00431E1A" w:rsidRDefault="00431E1A">
      <w:pPr>
        <w:suppressAutoHyphens/>
        <w:overflowPunct w:val="0"/>
        <w:ind w:firstLine="709"/>
        <w:jc w:val="both"/>
        <w:textAlignment w:val="center"/>
        <w:rPr>
          <w:szCs w:val="24"/>
        </w:rPr>
      </w:pPr>
    </w:p>
    <w:p w:rsidR="00431E1A" w:rsidRDefault="00431E1A">
      <w:pPr>
        <w:suppressAutoHyphens/>
        <w:overflowPunct w:val="0"/>
        <w:ind w:firstLine="709"/>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VII. GYVulininkystės, paukštininkystės ir bitininkystės produktų GAMYBOS Tvarka</w:t>
      </w:r>
    </w:p>
    <w:p w:rsidR="00431E1A" w:rsidRDefault="00431E1A">
      <w:pPr>
        <w:suppressAutoHyphens/>
        <w:overflowPunct w:val="0"/>
        <w:ind w:firstLine="312"/>
        <w:jc w:val="both"/>
        <w:textAlignment w:val="center"/>
        <w:rPr>
          <w:szCs w:val="24"/>
        </w:rPr>
      </w:pPr>
    </w:p>
    <w:p w:rsidR="00431E1A" w:rsidRDefault="00431E1A">
      <w:pPr>
        <w:suppressAutoHyphens/>
        <w:overflowPunct w:val="0"/>
        <w:ind w:firstLine="312"/>
        <w:jc w:val="both"/>
        <w:textAlignment w:val="center"/>
        <w:rPr>
          <w:szCs w:val="24"/>
        </w:rPr>
      </w:pPr>
    </w:p>
    <w:p w:rsidR="00431E1A" w:rsidRDefault="00511D07">
      <w:pPr>
        <w:suppressAutoHyphens/>
        <w:overflowPunct w:val="0"/>
        <w:ind w:firstLine="709"/>
        <w:jc w:val="both"/>
        <w:textAlignment w:val="center"/>
        <w:rPr>
          <w:szCs w:val="24"/>
        </w:rPr>
      </w:pPr>
      <w:r>
        <w:t>59.</w:t>
      </w:r>
      <w:r>
        <w:rPr>
          <w:spacing w:val="-3"/>
        </w:rPr>
        <w:t xml:space="preserve"> Ekologinės</w:t>
      </w:r>
      <w:r>
        <w:rPr>
          <w:spacing w:val="-3"/>
        </w:rPr>
        <w:t xml:space="preserve"> gyvulininkystės ūkiuose laikomų sertifikuojamų gyvūnų perskaičiavimo į sutartinius gyvulius ekvivalentas pateikiamas Lietuvos Respublikos žemės ūkio ministro 2015 m. balandžio 20 d. įsakyme Nr. 3D-286 „Dėl Lietuvos kaimo plėtros 2014–2020 metų programos p</w:t>
      </w:r>
      <w:r>
        <w:rPr>
          <w:spacing w:val="-3"/>
        </w:rPr>
        <w:t xml:space="preserve">riemonės „Ekologinis ūkininkavimas“ įgyvendinimo taisyklių patvirtinimo“, o jeigu jame tam tikros gyvūno rūšies perskaičiavimo į sutartinius gyvulius ekvivalentas nepateiktas – </w:t>
      </w:r>
      <w:r>
        <w:t xml:space="preserve">Mėšlo ir srutų tvarkymo aplinkosaugos reikalavimų apraše.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N</w:t>
      </w:r>
      <w:r>
        <w:rPr>
          <w:rFonts w:eastAsia="MS Mincho"/>
          <w:i/>
          <w:iCs/>
          <w:sz w:val="20"/>
        </w:rPr>
        <w:t xml:space="preserve">r. </w:t>
      </w:r>
      <w:hyperlink r:id="rId56" w:history="1">
        <w:r w:rsidRPr="00532B9F">
          <w:rPr>
            <w:rFonts w:eastAsia="MS Mincho"/>
            <w:i/>
            <w:iCs/>
            <w:color w:val="0000FF" w:themeColor="hyperlink"/>
            <w:sz w:val="20"/>
            <w:u w:val="single"/>
          </w:rPr>
          <w:t>3D-593</w:t>
        </w:r>
      </w:hyperlink>
      <w:r>
        <w:rPr>
          <w:rFonts w:eastAsia="MS Mincho"/>
          <w:i/>
          <w:iCs/>
          <w:sz w:val="20"/>
        </w:rPr>
        <w:t>, 2015-07-23, paskelbta TAR 2015-07-24, i. k. 2015-11611</w:t>
      </w:r>
    </w:p>
    <w:p w:rsidR="00431E1A" w:rsidRDefault="00511D07">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tabs>
          <w:tab w:val="num" w:pos="720"/>
        </w:tabs>
        <w:ind w:firstLine="720"/>
        <w:jc w:val="both"/>
        <w:rPr>
          <w:szCs w:val="24"/>
        </w:rPr>
      </w:pPr>
      <w:r>
        <w:rPr>
          <w:color w:val="000000"/>
          <w:szCs w:val="24"/>
          <w:lang w:eastAsia="lt-LT"/>
        </w:rPr>
        <w:t>60. Ūkio subjektai, ketinantys ekologinės gamybos plotus tręšti organinėmis trąšomis (tirštuoju mėšlu, pusiau skystuoju mėšlu, skystuoju mėšlu arba srutomis) ar kitais ekologinėje ga</w:t>
      </w:r>
      <w:r>
        <w:rPr>
          <w:color w:val="000000"/>
          <w:szCs w:val="24"/>
          <w:lang w:eastAsia="lt-LT"/>
        </w:rPr>
        <w:t>myboje leidžiamais naudoti produktais, pagamintais iš šių medžiagų, gali juos naudoti iš neekologinės gamybos nepramoninės žemdirbystės ūkių, t. y. ūkių, kuriuose vienoje vietoje laikoma vidutiniškai per metus ne daugiau kaip 300 SG. Mėšlas ir (arba) sruto</w:t>
      </w:r>
      <w:r>
        <w:rPr>
          <w:color w:val="000000"/>
          <w:szCs w:val="24"/>
          <w:lang w:eastAsia="lt-LT"/>
        </w:rPr>
        <w:t xml:space="preserve">s turi būti kaupiamos atskirai nuo pramoninės žemdirbystės ūkiuose kaupiamo mėšlo.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3D-686</w:t>
        </w:r>
      </w:hyperlink>
      <w:r>
        <w:rPr>
          <w:rFonts w:eastAsia="MS Mincho"/>
          <w:i/>
          <w:iCs/>
          <w:sz w:val="20"/>
        </w:rPr>
        <w:t>, 2015-09-10, paskelbta TAR 2015-09-10, i. k.</w:t>
      </w:r>
      <w:r>
        <w:rPr>
          <w:rFonts w:eastAsia="MS Mincho"/>
          <w:i/>
          <w:iCs/>
          <w:sz w:val="20"/>
        </w:rPr>
        <w:t xml:space="preserve"> 2015-13731</w:t>
      </w:r>
    </w:p>
    <w:p w:rsidR="00431E1A" w:rsidRDefault="00431E1A"/>
    <w:p w:rsidR="00431E1A" w:rsidRDefault="00511D07">
      <w:pPr>
        <w:suppressAutoHyphens/>
        <w:overflowPunct w:val="0"/>
        <w:ind w:firstLine="709"/>
        <w:jc w:val="both"/>
        <w:textAlignment w:val="center"/>
        <w:rPr>
          <w:szCs w:val="24"/>
        </w:rPr>
      </w:pPr>
      <w:r>
        <w:rPr>
          <w:szCs w:val="24"/>
        </w:rPr>
        <w:t xml:space="preserve">61. Ekologinės gamybos plotai negali būti tręšiami mėšlu, jeigu jis naudojamas iš ūkių, kuriuose gyvūnai buvo šerti pašarais, kurių sudėtyje yra genetiškai modifikuotų grūdų (sėklų), kurie nebuvo termiškai apdoroti arba sumalti. </w:t>
      </w:r>
    </w:p>
    <w:p w:rsidR="00431E1A" w:rsidRDefault="00511D07">
      <w:pPr>
        <w:tabs>
          <w:tab w:val="left" w:pos="851"/>
          <w:tab w:val="left" w:pos="1134"/>
        </w:tabs>
        <w:overflowPunct w:val="0"/>
        <w:ind w:firstLine="709"/>
        <w:jc w:val="both"/>
        <w:textAlignment w:val="baseline"/>
      </w:pPr>
      <w:r>
        <w:rPr>
          <w:szCs w:val="24"/>
          <w:lang w:eastAsia="lt-LT"/>
        </w:rPr>
        <w:t xml:space="preserve"> 62. </w:t>
      </w:r>
      <w:r>
        <w:t>Suaugusi</w:t>
      </w:r>
      <w:r>
        <w:t>ais gyvuliais laikomi ne jaunesni kaip šio produktyvaus amžiaus gyvuliai:</w:t>
      </w:r>
    </w:p>
    <w:p w:rsidR="00431E1A" w:rsidRDefault="00431E1A">
      <w:pPr>
        <w:tabs>
          <w:tab w:val="left" w:pos="851"/>
          <w:tab w:val="left" w:pos="1134"/>
        </w:tabs>
        <w:overflowPunct w:val="0"/>
        <w:jc w:val="both"/>
        <w:textAlignment w:val="baseline"/>
      </w:pPr>
    </w:p>
    <w:tbl>
      <w:tblPr>
        <w:tblW w:w="9639" w:type="dxa"/>
        <w:tblLayout w:type="fixed"/>
        <w:tblCellMar>
          <w:left w:w="0" w:type="dxa"/>
          <w:right w:w="0" w:type="dxa"/>
        </w:tblCellMar>
        <w:tblLook w:val="0000"/>
      </w:tblPr>
      <w:tblGrid>
        <w:gridCol w:w="3347"/>
        <w:gridCol w:w="6292"/>
      </w:tblGrid>
      <w:tr w:rsidR="00431E1A">
        <w:trPr>
          <w:trHeight w:val="61"/>
        </w:trPr>
        <w:tc>
          <w:tcPr>
            <w:tcW w:w="33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rPr>
                <w:b/>
              </w:rPr>
            </w:pPr>
            <w:r>
              <w:rPr>
                <w:b/>
              </w:rPr>
              <w:t xml:space="preserve">Gyvulių rūšys </w:t>
            </w:r>
          </w:p>
        </w:tc>
        <w:tc>
          <w:tcPr>
            <w:tcW w:w="6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rPr>
                <w:b/>
              </w:rPr>
            </w:pPr>
            <w:r>
              <w:rPr>
                <w:b/>
              </w:rPr>
              <w:t xml:space="preserve">Amžius </w:t>
            </w:r>
          </w:p>
        </w:tc>
      </w:tr>
      <w:tr w:rsidR="00431E1A">
        <w:trPr>
          <w:trHeight w:val="61"/>
        </w:trPr>
        <w:tc>
          <w:tcPr>
            <w:tcW w:w="33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 xml:space="preserve">Arkliai </w:t>
            </w:r>
          </w:p>
        </w:tc>
        <w:tc>
          <w:tcPr>
            <w:tcW w:w="6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 xml:space="preserve">2 metai </w:t>
            </w:r>
          </w:p>
        </w:tc>
      </w:tr>
      <w:tr w:rsidR="00431E1A">
        <w:trPr>
          <w:trHeight w:val="61"/>
        </w:trPr>
        <w:tc>
          <w:tcPr>
            <w:tcW w:w="33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Galvijai</w:t>
            </w:r>
          </w:p>
        </w:tc>
        <w:tc>
          <w:tcPr>
            <w:tcW w:w="6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14 mėn.</w:t>
            </w:r>
          </w:p>
        </w:tc>
      </w:tr>
      <w:tr w:rsidR="00431E1A">
        <w:trPr>
          <w:trHeight w:val="61"/>
        </w:trPr>
        <w:tc>
          <w:tcPr>
            <w:tcW w:w="33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 xml:space="preserve">Avys </w:t>
            </w:r>
          </w:p>
        </w:tc>
        <w:tc>
          <w:tcPr>
            <w:tcW w:w="6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 xml:space="preserve">8 mėn. </w:t>
            </w:r>
          </w:p>
        </w:tc>
      </w:tr>
      <w:tr w:rsidR="00431E1A">
        <w:trPr>
          <w:trHeight w:val="61"/>
        </w:trPr>
        <w:tc>
          <w:tcPr>
            <w:tcW w:w="33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 xml:space="preserve">Ožkos </w:t>
            </w:r>
          </w:p>
        </w:tc>
        <w:tc>
          <w:tcPr>
            <w:tcW w:w="6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 xml:space="preserve">10 mėn. </w:t>
            </w:r>
          </w:p>
        </w:tc>
      </w:tr>
      <w:tr w:rsidR="00431E1A">
        <w:trPr>
          <w:trHeight w:val="61"/>
        </w:trPr>
        <w:tc>
          <w:tcPr>
            <w:tcW w:w="33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Kiaulės</w:t>
            </w:r>
          </w:p>
        </w:tc>
        <w:tc>
          <w:tcPr>
            <w:tcW w:w="6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8 mėn.</w:t>
            </w:r>
          </w:p>
        </w:tc>
      </w:tr>
      <w:tr w:rsidR="00431E1A">
        <w:trPr>
          <w:trHeight w:val="61"/>
        </w:trPr>
        <w:tc>
          <w:tcPr>
            <w:tcW w:w="33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Triušiai</w:t>
            </w:r>
          </w:p>
        </w:tc>
        <w:tc>
          <w:tcPr>
            <w:tcW w:w="6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31E1A" w:rsidRDefault="00511D07">
            <w:pPr>
              <w:tabs>
                <w:tab w:val="left" w:pos="1134"/>
              </w:tabs>
              <w:suppressAutoHyphens/>
              <w:overflowPunct w:val="0"/>
              <w:jc w:val="both"/>
              <w:textAlignment w:val="center"/>
            </w:pPr>
            <w:r>
              <w:t>5 mėn.</w:t>
            </w:r>
          </w:p>
        </w:tc>
      </w:tr>
    </w:tbl>
    <w:p w:rsidR="00431E1A" w:rsidRDefault="00431E1A">
      <w:pPr>
        <w:tabs>
          <w:tab w:val="left" w:pos="851"/>
          <w:tab w:val="left" w:pos="1134"/>
        </w:tabs>
        <w:overflowPunct w:val="0"/>
        <w:ind w:firstLine="9409"/>
        <w:jc w:val="both"/>
        <w:textAlignment w:val="baseline"/>
        <w:rPr>
          <w:spacing w:val="-1"/>
          <w:szCs w:val="24"/>
        </w:rPr>
      </w:pP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pacing w:val="-1"/>
          <w:szCs w:val="24"/>
        </w:rPr>
      </w:pPr>
      <w:r>
        <w:rPr>
          <w:spacing w:val="-1"/>
        </w:rPr>
        <w:t xml:space="preserve">63. </w:t>
      </w:r>
      <w:r>
        <w:t>Siekiant ekologinės gamybos ūkiuose užkirsti kelią intensyvaus</w:t>
      </w:r>
      <w:r>
        <w:rPr>
          <w:spacing w:val="1"/>
        </w:rPr>
        <w:t xml:space="preserve"> auginimo būdams taikyti, </w:t>
      </w:r>
      <w:r>
        <w:rPr>
          <w:spacing w:val="2"/>
        </w:rPr>
        <w:t>nami</w:t>
      </w:r>
      <w:r>
        <w:rPr>
          <w:spacing w:val="2"/>
        </w:rPr>
        <w:t xml:space="preserve">niai paukščiai turi būti auginami, kol pasieks mažiausią šių taisyklių 64 punkte nustatytą </w:t>
      </w:r>
      <w:r>
        <w:rPr>
          <w:spacing w:val="1"/>
        </w:rPr>
        <w:t>amžių, arba turi būti auginami lėto augimo rūšių naminiai paukščiai</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pacing w:val="-1"/>
          <w:szCs w:val="24"/>
        </w:rPr>
      </w:pPr>
      <w:r>
        <w:rPr>
          <w:spacing w:val="-1"/>
          <w:szCs w:val="24"/>
        </w:rPr>
        <w:t xml:space="preserve">64. </w:t>
      </w:r>
      <w:r>
        <w:rPr>
          <w:szCs w:val="24"/>
        </w:rPr>
        <w:t xml:space="preserve">Jei ūkio subjektas neaugina lėto augimo </w:t>
      </w:r>
      <w:r>
        <w:rPr>
          <w:spacing w:val="1"/>
          <w:szCs w:val="24"/>
        </w:rPr>
        <w:t>rūšių</w:t>
      </w:r>
      <w:r>
        <w:rPr>
          <w:szCs w:val="24"/>
        </w:rPr>
        <w:t xml:space="preserve"> naminių paukščių</w:t>
      </w:r>
      <w:r>
        <w:rPr>
          <w:spacing w:val="1"/>
          <w:szCs w:val="24"/>
        </w:rPr>
        <w:t xml:space="preserve">, mažiausias pjaunamų naminių </w:t>
      </w:r>
      <w:r>
        <w:rPr>
          <w:spacing w:val="1"/>
          <w:szCs w:val="24"/>
        </w:rPr>
        <w:t xml:space="preserve">paukščių amžius turi būti </w:t>
      </w:r>
      <w:r>
        <w:rPr>
          <w:spacing w:val="-1"/>
          <w:szCs w:val="24"/>
        </w:rPr>
        <w:t>toks:</w:t>
      </w:r>
    </w:p>
    <w:p w:rsidR="00431E1A" w:rsidRDefault="00511D07">
      <w:pPr>
        <w:suppressAutoHyphens/>
        <w:overflowPunct w:val="0"/>
        <w:ind w:firstLine="709"/>
        <w:jc w:val="both"/>
        <w:textAlignment w:val="center"/>
        <w:rPr>
          <w:spacing w:val="-1"/>
          <w:szCs w:val="24"/>
        </w:rPr>
      </w:pPr>
      <w:r>
        <w:rPr>
          <w:spacing w:val="2"/>
          <w:szCs w:val="24"/>
        </w:rPr>
        <w:t xml:space="preserve">64.1. </w:t>
      </w:r>
      <w:r>
        <w:rPr>
          <w:spacing w:val="1"/>
          <w:szCs w:val="24"/>
        </w:rPr>
        <w:t>viščiukų – 81 diena;</w:t>
      </w:r>
    </w:p>
    <w:p w:rsidR="00431E1A" w:rsidRDefault="00511D07">
      <w:pPr>
        <w:suppressAutoHyphens/>
        <w:overflowPunct w:val="0"/>
        <w:ind w:firstLine="709"/>
        <w:jc w:val="both"/>
        <w:textAlignment w:val="center"/>
        <w:rPr>
          <w:spacing w:val="-1"/>
          <w:szCs w:val="24"/>
        </w:rPr>
      </w:pPr>
      <w:r>
        <w:rPr>
          <w:spacing w:val="2"/>
          <w:szCs w:val="24"/>
        </w:rPr>
        <w:t>64.2. kastruotų gaidžių – 150 dienų;</w:t>
      </w:r>
    </w:p>
    <w:p w:rsidR="00431E1A" w:rsidRDefault="00511D07">
      <w:pPr>
        <w:suppressAutoHyphens/>
        <w:overflowPunct w:val="0"/>
        <w:ind w:firstLine="709"/>
        <w:jc w:val="both"/>
        <w:textAlignment w:val="center"/>
        <w:rPr>
          <w:spacing w:val="-1"/>
          <w:szCs w:val="24"/>
        </w:rPr>
      </w:pPr>
      <w:r>
        <w:rPr>
          <w:spacing w:val="2"/>
          <w:szCs w:val="24"/>
        </w:rPr>
        <w:t>64.3. Pekino ančių – 49 dienos;</w:t>
      </w:r>
    </w:p>
    <w:p w:rsidR="00431E1A" w:rsidRDefault="00511D07">
      <w:pPr>
        <w:suppressAutoHyphens/>
        <w:overflowPunct w:val="0"/>
        <w:ind w:firstLine="709"/>
        <w:jc w:val="both"/>
        <w:textAlignment w:val="center"/>
        <w:rPr>
          <w:spacing w:val="-1"/>
          <w:szCs w:val="24"/>
        </w:rPr>
      </w:pPr>
      <w:r>
        <w:rPr>
          <w:spacing w:val="2"/>
          <w:szCs w:val="24"/>
        </w:rPr>
        <w:t xml:space="preserve">64.4. </w:t>
      </w:r>
      <w:proofErr w:type="spellStart"/>
      <w:r>
        <w:rPr>
          <w:spacing w:val="2"/>
          <w:szCs w:val="24"/>
        </w:rPr>
        <w:t>muskusinių</w:t>
      </w:r>
      <w:proofErr w:type="spellEnd"/>
      <w:r>
        <w:rPr>
          <w:spacing w:val="2"/>
          <w:szCs w:val="24"/>
        </w:rPr>
        <w:t xml:space="preserve"> ančių – 70 dienų;</w:t>
      </w:r>
    </w:p>
    <w:p w:rsidR="00431E1A" w:rsidRDefault="00511D07">
      <w:pPr>
        <w:suppressAutoHyphens/>
        <w:overflowPunct w:val="0"/>
        <w:ind w:firstLine="709"/>
        <w:jc w:val="both"/>
        <w:textAlignment w:val="center"/>
        <w:rPr>
          <w:spacing w:val="-1"/>
          <w:szCs w:val="24"/>
        </w:rPr>
      </w:pPr>
      <w:r>
        <w:rPr>
          <w:spacing w:val="1"/>
          <w:szCs w:val="24"/>
        </w:rPr>
        <w:t>64.5.</w:t>
      </w:r>
      <w:r>
        <w:rPr>
          <w:spacing w:val="2"/>
          <w:szCs w:val="24"/>
        </w:rPr>
        <w:t xml:space="preserve"> </w:t>
      </w:r>
      <w:proofErr w:type="spellStart"/>
      <w:r>
        <w:rPr>
          <w:spacing w:val="2"/>
          <w:szCs w:val="24"/>
        </w:rPr>
        <w:t>muskusinių</w:t>
      </w:r>
      <w:proofErr w:type="spellEnd"/>
      <w:r>
        <w:rPr>
          <w:spacing w:val="2"/>
          <w:szCs w:val="24"/>
        </w:rPr>
        <w:t xml:space="preserve"> antinų – 84 dienos;</w:t>
      </w:r>
    </w:p>
    <w:p w:rsidR="00431E1A" w:rsidRDefault="00511D07">
      <w:pPr>
        <w:suppressAutoHyphens/>
        <w:overflowPunct w:val="0"/>
        <w:ind w:firstLine="709"/>
        <w:jc w:val="both"/>
        <w:textAlignment w:val="center"/>
        <w:rPr>
          <w:spacing w:val="-1"/>
          <w:szCs w:val="24"/>
        </w:rPr>
      </w:pPr>
      <w:r>
        <w:rPr>
          <w:spacing w:val="1"/>
          <w:szCs w:val="24"/>
        </w:rPr>
        <w:t>64.6.</w:t>
      </w:r>
      <w:r>
        <w:rPr>
          <w:spacing w:val="2"/>
          <w:szCs w:val="24"/>
        </w:rPr>
        <w:t xml:space="preserve"> </w:t>
      </w:r>
      <w:r>
        <w:rPr>
          <w:spacing w:val="1"/>
          <w:szCs w:val="24"/>
        </w:rPr>
        <w:t>didžiųjų ančių – 92 dienos;</w:t>
      </w:r>
    </w:p>
    <w:p w:rsidR="00431E1A" w:rsidRDefault="00511D07">
      <w:pPr>
        <w:suppressAutoHyphens/>
        <w:overflowPunct w:val="0"/>
        <w:ind w:firstLine="709"/>
        <w:jc w:val="both"/>
        <w:textAlignment w:val="center"/>
        <w:rPr>
          <w:spacing w:val="-1"/>
          <w:szCs w:val="24"/>
        </w:rPr>
      </w:pPr>
      <w:r>
        <w:rPr>
          <w:spacing w:val="2"/>
          <w:szCs w:val="24"/>
        </w:rPr>
        <w:t xml:space="preserve">64.7. </w:t>
      </w:r>
      <w:r>
        <w:rPr>
          <w:spacing w:val="1"/>
          <w:szCs w:val="24"/>
        </w:rPr>
        <w:t>perlinių vištų –</w:t>
      </w:r>
      <w:r>
        <w:rPr>
          <w:spacing w:val="1"/>
          <w:szCs w:val="24"/>
        </w:rPr>
        <w:t xml:space="preserve"> 94 dienos;</w:t>
      </w:r>
    </w:p>
    <w:p w:rsidR="00431E1A" w:rsidRDefault="00511D07">
      <w:pPr>
        <w:suppressAutoHyphens/>
        <w:overflowPunct w:val="0"/>
        <w:ind w:firstLine="709"/>
        <w:jc w:val="both"/>
        <w:textAlignment w:val="center"/>
        <w:rPr>
          <w:spacing w:val="-1"/>
          <w:szCs w:val="24"/>
        </w:rPr>
      </w:pPr>
      <w:r>
        <w:rPr>
          <w:spacing w:val="1"/>
          <w:szCs w:val="24"/>
        </w:rPr>
        <w:t>64.8.</w:t>
      </w:r>
      <w:r>
        <w:rPr>
          <w:spacing w:val="2"/>
          <w:szCs w:val="24"/>
        </w:rPr>
        <w:t xml:space="preserve"> kalakutų ir žąsų patinų – 140 dienų;</w:t>
      </w:r>
    </w:p>
    <w:p w:rsidR="00431E1A" w:rsidRDefault="00511D07">
      <w:pPr>
        <w:suppressAutoHyphens/>
        <w:overflowPunct w:val="0"/>
        <w:ind w:firstLine="709"/>
        <w:jc w:val="both"/>
        <w:textAlignment w:val="center"/>
        <w:rPr>
          <w:szCs w:val="24"/>
        </w:rPr>
      </w:pPr>
      <w:r>
        <w:rPr>
          <w:spacing w:val="1"/>
          <w:szCs w:val="24"/>
        </w:rPr>
        <w:t>64.9.</w:t>
      </w:r>
      <w:r>
        <w:rPr>
          <w:spacing w:val="2"/>
          <w:szCs w:val="24"/>
        </w:rPr>
        <w:t xml:space="preserve"> </w:t>
      </w:r>
      <w:r>
        <w:rPr>
          <w:spacing w:val="1"/>
          <w:szCs w:val="24"/>
        </w:rPr>
        <w:t>kalakutų patelių – 100 dienų.</w:t>
      </w:r>
    </w:p>
    <w:p w:rsidR="00431E1A" w:rsidRDefault="00511D07">
      <w:pPr>
        <w:tabs>
          <w:tab w:val="left" w:pos="1134"/>
          <w:tab w:val="left" w:pos="1276"/>
        </w:tabs>
        <w:suppressAutoHyphens/>
        <w:overflowPunct w:val="0"/>
        <w:ind w:firstLine="709"/>
        <w:jc w:val="both"/>
        <w:textAlignment w:val="center"/>
      </w:pPr>
      <w:r>
        <w:t>65.</w:t>
      </w:r>
      <w:r>
        <w:tab/>
      </w:r>
      <w:r>
        <w:tab/>
        <w:t>Prie lėto augimo naminių paukščių yra priskiriami:</w:t>
      </w:r>
    </w:p>
    <w:p w:rsidR="00431E1A" w:rsidRDefault="00511D07">
      <w:pPr>
        <w:tabs>
          <w:tab w:val="left" w:pos="1134"/>
        </w:tabs>
        <w:suppressAutoHyphens/>
        <w:overflowPunct w:val="0"/>
        <w:ind w:firstLine="709"/>
        <w:jc w:val="both"/>
        <w:textAlignment w:val="center"/>
      </w:pPr>
      <w:r>
        <w:t>65.1.</w:t>
      </w:r>
      <w:r>
        <w:tab/>
        <w:t xml:space="preserve">prie žąsų </w:t>
      </w:r>
      <w:r>
        <w:rPr>
          <w:spacing w:val="2"/>
        </w:rPr>
        <w:t xml:space="preserve">– </w:t>
      </w:r>
      <w:r>
        <w:t>Lietuvos vištinių žąsų veislės paukščiai;</w:t>
      </w:r>
    </w:p>
    <w:p w:rsidR="00431E1A" w:rsidRDefault="00511D07">
      <w:pPr>
        <w:tabs>
          <w:tab w:val="left" w:pos="1134"/>
        </w:tabs>
        <w:suppressAutoHyphens/>
        <w:overflowPunct w:val="0"/>
        <w:ind w:firstLine="709"/>
        <w:jc w:val="both"/>
        <w:textAlignment w:val="center"/>
        <w:rPr>
          <w:spacing w:val="1"/>
          <w:szCs w:val="24"/>
        </w:rPr>
      </w:pPr>
      <w:r>
        <w:t>65.2.</w:t>
      </w:r>
      <w:r>
        <w:tab/>
        <w:t xml:space="preserve">prie mėsai skirtų viščiukų </w:t>
      </w:r>
      <w:r>
        <w:rPr>
          <w:spacing w:val="2"/>
        </w:rPr>
        <w:t>– paukščiai, kur</w:t>
      </w:r>
      <w:r>
        <w:rPr>
          <w:spacing w:val="2"/>
        </w:rPr>
        <w:t xml:space="preserve">ių vidutinis dienos svoris neviršija 50 gramų, o skerdimo amžius </w:t>
      </w:r>
      <w:r>
        <w:rPr>
          <w:spacing w:val="1"/>
        </w:rPr>
        <w:t>ne trumpesnis negu 71 diena.</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3D-113</w:t>
        </w:r>
      </w:hyperlink>
      <w:r>
        <w:rPr>
          <w:rFonts w:eastAsia="MS Mincho"/>
          <w:i/>
          <w:iCs/>
          <w:sz w:val="20"/>
        </w:rPr>
        <w:t>, 2016-03-04, paskelbta TAR 2016-0</w:t>
      </w:r>
      <w:r>
        <w:rPr>
          <w:rFonts w:eastAsia="MS Mincho"/>
          <w:i/>
          <w:iCs/>
          <w:sz w:val="20"/>
        </w:rPr>
        <w:t>3-04, i. k. 2016-04277</w:t>
      </w:r>
    </w:p>
    <w:p w:rsidR="00431E1A" w:rsidRDefault="00431E1A"/>
    <w:p w:rsidR="00431E1A" w:rsidRDefault="00511D07">
      <w:pPr>
        <w:suppressAutoHyphens/>
        <w:overflowPunct w:val="0"/>
        <w:ind w:firstLine="709"/>
        <w:jc w:val="both"/>
        <w:textAlignment w:val="center"/>
        <w:rPr>
          <w:szCs w:val="24"/>
        </w:rPr>
      </w:pPr>
      <w:r>
        <w:rPr>
          <w:spacing w:val="1"/>
          <w:szCs w:val="24"/>
        </w:rPr>
        <w:t>66. Gydyti ūkiniai gyvūnai turi būti aiškiai paženklinti:</w:t>
      </w:r>
    </w:p>
    <w:p w:rsidR="00431E1A" w:rsidRDefault="00511D07">
      <w:pPr>
        <w:suppressAutoHyphens/>
        <w:overflowPunct w:val="0"/>
        <w:ind w:firstLine="709"/>
        <w:jc w:val="both"/>
        <w:textAlignment w:val="center"/>
        <w:rPr>
          <w:szCs w:val="24"/>
        </w:rPr>
      </w:pPr>
      <w:r>
        <w:rPr>
          <w:szCs w:val="24"/>
        </w:rPr>
        <w:t>66.1. stambieji gyvūnai (galvijai, įskaitant buivolu</w:t>
      </w:r>
      <w:r>
        <w:rPr>
          <w:i/>
          <w:iCs/>
          <w:szCs w:val="24"/>
        </w:rPr>
        <w:t>s</w:t>
      </w:r>
      <w:r>
        <w:rPr>
          <w:szCs w:val="24"/>
        </w:rPr>
        <w:t xml:space="preserve"> ir visų rūšių bizonus, bei arklinių šeimos gyvūnai) – kiekvienas atskirai;</w:t>
      </w:r>
    </w:p>
    <w:p w:rsidR="00431E1A" w:rsidRDefault="00511D07">
      <w:pPr>
        <w:suppressAutoHyphens/>
        <w:overflowPunct w:val="0"/>
        <w:ind w:firstLine="709"/>
        <w:jc w:val="both"/>
        <w:textAlignment w:val="center"/>
        <w:rPr>
          <w:spacing w:val="1"/>
          <w:szCs w:val="24"/>
        </w:rPr>
      </w:pPr>
      <w:r>
        <w:rPr>
          <w:szCs w:val="24"/>
        </w:rPr>
        <w:t>66.2.</w:t>
      </w:r>
      <w:r>
        <w:rPr>
          <w:spacing w:val="1"/>
          <w:szCs w:val="24"/>
        </w:rPr>
        <w:t xml:space="preserve"> naminiai paukščiai ir kiti šių taisyklių 66.1 </w:t>
      </w:r>
      <w:r>
        <w:rPr>
          <w:szCs w:val="24"/>
        </w:rPr>
        <w:t>papunktyje</w:t>
      </w:r>
      <w:r>
        <w:rPr>
          <w:spacing w:val="1"/>
          <w:szCs w:val="24"/>
        </w:rPr>
        <w:t xml:space="preserve"> nenurodyti gyvūnai (išskyrus bites) – kiekvienas atskirai arba ženklinamos bandos, partijos, pulkai;</w:t>
      </w:r>
    </w:p>
    <w:p w:rsidR="00431E1A" w:rsidRDefault="00511D07">
      <w:pPr>
        <w:suppressAutoHyphens/>
        <w:overflowPunct w:val="0"/>
        <w:ind w:firstLine="709"/>
        <w:jc w:val="both"/>
        <w:textAlignment w:val="center"/>
        <w:rPr>
          <w:spacing w:val="1"/>
          <w:szCs w:val="24"/>
        </w:rPr>
      </w:pPr>
      <w:r>
        <w:rPr>
          <w:szCs w:val="24"/>
        </w:rPr>
        <w:t xml:space="preserve">66.3. </w:t>
      </w:r>
      <w:r>
        <w:rPr>
          <w:spacing w:val="1"/>
          <w:szCs w:val="24"/>
        </w:rPr>
        <w:t>bičių šeimų ženklinami aviliai.</w:t>
      </w:r>
    </w:p>
    <w:p w:rsidR="00431E1A" w:rsidRDefault="00511D07">
      <w:pPr>
        <w:tabs>
          <w:tab w:val="left" w:pos="-2410"/>
          <w:tab w:val="left" w:pos="1134"/>
        </w:tabs>
        <w:ind w:firstLine="709"/>
        <w:jc w:val="both"/>
        <w:rPr>
          <w:szCs w:val="24"/>
        </w:rPr>
      </w:pPr>
      <w:r>
        <w:t>67.</w:t>
      </w:r>
      <w:r>
        <w:tab/>
      </w:r>
      <w:r>
        <w:tab/>
        <w:t>Ekologinės gamybos ūkiuose gyvūnų rišimas lauke draudž</w:t>
      </w:r>
      <w:r>
        <w:t xml:space="preserve">iamas, išskyrus atskirus gyvūnus ribotą laikotarpį ir dėl pagrįstų žmonių ir gyvūnų sveikatos apsaugos, gerovės arba veterinarinių priežasčių. </w:t>
      </w:r>
    </w:p>
    <w:p w:rsidR="00431E1A" w:rsidRDefault="00511D07">
      <w:pPr>
        <w:rPr>
          <w:rFonts w:eastAsia="MS Mincho"/>
          <w:i/>
          <w:iCs/>
          <w:sz w:val="20"/>
        </w:rPr>
      </w:pPr>
      <w:r>
        <w:rPr>
          <w:rFonts w:eastAsia="MS Mincho"/>
          <w:i/>
          <w:iCs/>
          <w:sz w:val="20"/>
        </w:rPr>
        <w:lastRenderedPageBreak/>
        <w:t>Punkto pakeitimai:</w:t>
      </w:r>
    </w:p>
    <w:p w:rsidR="00431E1A" w:rsidRDefault="00511D07">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suppressAutoHyphens/>
        <w:overflowPunct w:val="0"/>
        <w:ind w:firstLine="709"/>
        <w:jc w:val="both"/>
        <w:textAlignment w:val="center"/>
        <w:rPr>
          <w:szCs w:val="24"/>
        </w:rPr>
      </w:pPr>
      <w:r>
        <w:rPr>
          <w:szCs w:val="24"/>
        </w:rPr>
        <w:t>68. Ūkio subjektai, norėdami tiekti rinkai ekologiškus dažytus kiaušinius, gali ekologiškų virtų kiaušinių lukštus puošybos tikslais dažyti gamtiniais dažais ir gamtinėmis padengimo m</w:t>
      </w:r>
      <w:r>
        <w:rPr>
          <w:szCs w:val="24"/>
        </w:rPr>
        <w:t>edžiagomis, pagamintomis iš žmonių maistui skirtų augalinių produktų (pvz., marinuotų burokėlių; spanguolių; aviečių arba raudonųjų vynuogių sulčių; šaldytų braškių; konservuotų vyšnių sulčių; raudonųjų svogūnų lukštų nuoviro; raudonųjų kopūstų lapų; konse</w:t>
      </w:r>
      <w:r>
        <w:rPr>
          <w:szCs w:val="24"/>
        </w:rPr>
        <w:t xml:space="preserve">rvuotų girtuoklių; dažinio </w:t>
      </w:r>
      <w:proofErr w:type="spellStart"/>
      <w:r>
        <w:rPr>
          <w:szCs w:val="24"/>
        </w:rPr>
        <w:t>dygmino</w:t>
      </w:r>
      <w:proofErr w:type="spellEnd"/>
      <w:r>
        <w:rPr>
          <w:szCs w:val="24"/>
        </w:rPr>
        <w:t xml:space="preserve"> vainiklapių; ilgosios </w:t>
      </w:r>
      <w:proofErr w:type="spellStart"/>
      <w:r>
        <w:rPr>
          <w:szCs w:val="24"/>
        </w:rPr>
        <w:t>ciberžolės</w:t>
      </w:r>
      <w:proofErr w:type="spellEnd"/>
      <w:r>
        <w:rPr>
          <w:szCs w:val="24"/>
        </w:rPr>
        <w:t>, morkų lapų arba svogūnų lukštų nuoviro; medetkų arba kiaulpienių žiedlapių; apelsinų žievelių, salierų sėklų arba kmynų nuoviro; svogūnų lukštų nuoviro; graikiškų riešutų juodųjų kevalų n</w:t>
      </w:r>
      <w:r>
        <w:rPr>
          <w:szCs w:val="24"/>
        </w:rPr>
        <w:t>uoviro; stiprios juodosios arbatos; stiprios kavos; krapų sėklų nuoviro; raudonojo vyno; raudonųjų svogūnų lukštų nuoviro; vynuogių sulčių koncentrato; šviežių špinatų lapų nuoviro; virtų morkų; čili miltelių; paprikos ir pan.).</w:t>
      </w:r>
    </w:p>
    <w:p w:rsidR="00431E1A" w:rsidRDefault="00431E1A">
      <w:pPr>
        <w:suppressAutoHyphens/>
        <w:overflowPunct w:val="0"/>
        <w:ind w:firstLine="709"/>
        <w:jc w:val="both"/>
        <w:textAlignment w:val="center"/>
        <w:rPr>
          <w:szCs w:val="24"/>
        </w:rPr>
      </w:pPr>
    </w:p>
    <w:p w:rsidR="00431E1A" w:rsidRDefault="00431E1A">
      <w:pPr>
        <w:suppressAutoHyphens/>
        <w:overflowPunct w:val="0"/>
        <w:ind w:firstLine="709"/>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 xml:space="preserve">VIII. TRIUŠininkystės </w:t>
      </w:r>
      <w:r>
        <w:rPr>
          <w:b/>
          <w:bCs/>
          <w:caps/>
          <w:szCs w:val="24"/>
        </w:rPr>
        <w:t>produktų gamybos tvarka</w:t>
      </w:r>
    </w:p>
    <w:p w:rsidR="00431E1A" w:rsidRDefault="00431E1A">
      <w:pPr>
        <w:keepLines/>
        <w:suppressAutoHyphens/>
        <w:overflowPunct w:val="0"/>
        <w:jc w:val="center"/>
        <w:textAlignment w:val="center"/>
        <w:rPr>
          <w:b/>
          <w:bCs/>
          <w:caps/>
          <w:szCs w:val="24"/>
        </w:rPr>
      </w:pPr>
    </w:p>
    <w:p w:rsidR="00431E1A" w:rsidRDefault="00511D07">
      <w:pPr>
        <w:suppressAutoHyphens/>
        <w:overflowPunct w:val="0"/>
        <w:ind w:firstLine="709"/>
        <w:jc w:val="both"/>
        <w:textAlignment w:val="center"/>
        <w:rPr>
          <w:szCs w:val="24"/>
        </w:rPr>
      </w:pPr>
      <w:r>
        <w:rPr>
          <w:szCs w:val="24"/>
        </w:rPr>
        <w:t>69. Triušininkystės produkcija gali būti ženklinama kaip</w:t>
      </w:r>
      <w:r>
        <w:rPr>
          <w:spacing w:val="1"/>
          <w:szCs w:val="24"/>
        </w:rPr>
        <w:t xml:space="preserve"> susijusi su ekologine gamyba</w:t>
      </w:r>
      <w:r>
        <w:rPr>
          <w:szCs w:val="24"/>
        </w:rPr>
        <w:t>, jei iš neekologinės gamybos ūkio įsigyti neekologiškai laikyti triušiai buvo laikomi ekologinės gamybos ūkyje ne mažiau kaip 3 mėnesius nuo jų į</w:t>
      </w:r>
      <w:r>
        <w:rPr>
          <w:szCs w:val="24"/>
        </w:rPr>
        <w:t>sigijimo arba sertifikavus ekologinę gamybą ir naujai triušių vadai pradėjus taikyti ekologinės gamybos teisės aktų ir šių taisyklių šio skyriaus reikalavimus.</w:t>
      </w:r>
    </w:p>
    <w:p w:rsidR="00431E1A" w:rsidRDefault="00511D07">
      <w:pPr>
        <w:suppressAutoHyphens/>
        <w:overflowPunct w:val="0"/>
        <w:ind w:firstLine="709"/>
        <w:jc w:val="both"/>
        <w:textAlignment w:val="center"/>
        <w:rPr>
          <w:szCs w:val="24"/>
        </w:rPr>
      </w:pPr>
      <w:r>
        <w:rPr>
          <w:szCs w:val="24"/>
        </w:rPr>
        <w:t>70. Ekologinės gamybos ūkiuose triušiai turi būti laikomi šiomis sąlygomis:</w:t>
      </w:r>
    </w:p>
    <w:p w:rsidR="00431E1A" w:rsidRDefault="00511D07">
      <w:pPr>
        <w:suppressAutoHyphens/>
        <w:overflowPunct w:val="0"/>
        <w:ind w:firstLine="709"/>
        <w:jc w:val="both"/>
        <w:textAlignment w:val="center"/>
        <w:rPr>
          <w:spacing w:val="-1"/>
          <w:szCs w:val="24"/>
        </w:rPr>
      </w:pPr>
      <w:r>
        <w:rPr>
          <w:szCs w:val="24"/>
        </w:rPr>
        <w:t>70.1. triušiai negal</w:t>
      </w:r>
      <w:r>
        <w:rPr>
          <w:szCs w:val="24"/>
        </w:rPr>
        <w:t>i būti laikomi narvuose, išskyrus triušių pateles, kurios gali būti laikomos narvuose praėjus 15 kalendorinių dienų nuo sukergimo iki jauniklių atjunkymo;</w:t>
      </w:r>
    </w:p>
    <w:p w:rsidR="00431E1A" w:rsidRDefault="00511D07">
      <w:pPr>
        <w:suppressAutoHyphens/>
        <w:overflowPunct w:val="0"/>
        <w:ind w:firstLine="709"/>
        <w:jc w:val="both"/>
        <w:textAlignment w:val="center"/>
        <w:rPr>
          <w:szCs w:val="24"/>
        </w:rPr>
      </w:pPr>
      <w:r>
        <w:rPr>
          <w:spacing w:val="-1"/>
          <w:szCs w:val="24"/>
        </w:rPr>
        <w:t>70.2. narvas vienai triušių patelei turi sudaryti ne mažiau kaip 0,6 m</w:t>
      </w:r>
      <w:r>
        <w:rPr>
          <w:spacing w:val="-1"/>
          <w:szCs w:val="24"/>
          <w:vertAlign w:val="superscript"/>
        </w:rPr>
        <w:t>2 </w:t>
      </w:r>
      <w:r>
        <w:rPr>
          <w:spacing w:val="-1"/>
          <w:szCs w:val="24"/>
        </w:rPr>
        <w:t>grindų ploto, jo aukštis turi</w:t>
      </w:r>
      <w:r>
        <w:rPr>
          <w:spacing w:val="-1"/>
          <w:szCs w:val="24"/>
        </w:rPr>
        <w:t xml:space="preserve"> būti ne mažesnis kaip 0,7 m, papildomai pridedant po 0,15 m</w:t>
      </w:r>
      <w:r>
        <w:rPr>
          <w:spacing w:val="-1"/>
          <w:szCs w:val="24"/>
          <w:vertAlign w:val="superscript"/>
        </w:rPr>
        <w:t>2 </w:t>
      </w:r>
      <w:r>
        <w:rPr>
          <w:spacing w:val="-1"/>
          <w:szCs w:val="24"/>
        </w:rPr>
        <w:t>grindų ploto kiekvienam atvestam triušiukui. Pusę narvo grindų ploto gali sudaryti grotelės;</w:t>
      </w:r>
    </w:p>
    <w:p w:rsidR="00431E1A" w:rsidRDefault="00511D07">
      <w:pPr>
        <w:suppressAutoHyphens/>
        <w:overflowPunct w:val="0"/>
        <w:ind w:firstLine="709"/>
        <w:jc w:val="both"/>
        <w:textAlignment w:val="center"/>
        <w:rPr>
          <w:szCs w:val="24"/>
        </w:rPr>
      </w:pPr>
      <w:r>
        <w:rPr>
          <w:szCs w:val="24"/>
        </w:rPr>
        <w:t xml:space="preserve">70.3. </w:t>
      </w:r>
      <w:proofErr w:type="spellStart"/>
      <w:r>
        <w:rPr>
          <w:szCs w:val="24"/>
        </w:rPr>
        <w:t>triušiavimosi</w:t>
      </w:r>
      <w:proofErr w:type="spellEnd"/>
      <w:r>
        <w:rPr>
          <w:szCs w:val="24"/>
        </w:rPr>
        <w:t xml:space="preserve"> ir auginimo aptvarai turi būti atskirti;</w:t>
      </w:r>
    </w:p>
    <w:p w:rsidR="00431E1A" w:rsidRDefault="00511D07">
      <w:pPr>
        <w:suppressAutoHyphens/>
        <w:overflowPunct w:val="0"/>
        <w:ind w:firstLine="709"/>
        <w:jc w:val="both"/>
        <w:textAlignment w:val="center"/>
        <w:rPr>
          <w:szCs w:val="24"/>
        </w:rPr>
      </w:pPr>
      <w:r>
        <w:rPr>
          <w:szCs w:val="24"/>
        </w:rPr>
        <w:t xml:space="preserve">70.4. vienoje patalpoje triušių patelių </w:t>
      </w:r>
      <w:r>
        <w:rPr>
          <w:szCs w:val="24"/>
        </w:rPr>
        <w:t>narvų gali būti ne daugiau kaip 200 vnt.;</w:t>
      </w:r>
    </w:p>
    <w:p w:rsidR="00431E1A" w:rsidRDefault="00511D07">
      <w:pPr>
        <w:suppressAutoHyphens/>
        <w:overflowPunct w:val="0"/>
        <w:ind w:firstLine="709"/>
        <w:jc w:val="both"/>
        <w:textAlignment w:val="center"/>
        <w:rPr>
          <w:szCs w:val="24"/>
        </w:rPr>
      </w:pPr>
      <w:r>
        <w:rPr>
          <w:szCs w:val="24"/>
        </w:rPr>
        <w:t>70.5. patalpoje apšvietimo trukmė turi būti ne mažesnė kaip 8 val. per parą;</w:t>
      </w:r>
    </w:p>
    <w:p w:rsidR="00431E1A" w:rsidRDefault="00511D07">
      <w:pPr>
        <w:suppressAutoHyphens/>
        <w:overflowPunct w:val="0"/>
        <w:ind w:firstLine="709"/>
        <w:jc w:val="both"/>
        <w:textAlignment w:val="center"/>
        <w:rPr>
          <w:szCs w:val="24"/>
        </w:rPr>
      </w:pPr>
      <w:r>
        <w:rPr>
          <w:szCs w:val="24"/>
        </w:rPr>
        <w:t>70.6. triušiams aptvarai turi būti įrengti taip, kad, esant tinkamoms oro sąlygoms, jie nuolat turėtų galimybę ganytis diendaržiuose;</w:t>
      </w:r>
    </w:p>
    <w:p w:rsidR="00431E1A" w:rsidRDefault="00511D07">
      <w:pPr>
        <w:suppressAutoHyphens/>
        <w:overflowPunct w:val="0"/>
        <w:ind w:firstLine="709"/>
        <w:jc w:val="both"/>
        <w:textAlignment w:val="center"/>
        <w:rPr>
          <w:szCs w:val="24"/>
        </w:rPr>
      </w:pPr>
      <w:r>
        <w:rPr>
          <w:szCs w:val="24"/>
        </w:rPr>
        <w:t>70.7. aptvaro, esančio uždaroje patalpoje, plotas vienam triušiui turi sudaryti ne mažiau kaip 0,6 m</w:t>
      </w:r>
      <w:r>
        <w:rPr>
          <w:szCs w:val="24"/>
          <w:vertAlign w:val="superscript"/>
        </w:rPr>
        <w:t>2 </w:t>
      </w:r>
      <w:r>
        <w:rPr>
          <w:szCs w:val="24"/>
        </w:rPr>
        <w:t>grindų ploto;</w:t>
      </w:r>
    </w:p>
    <w:p w:rsidR="00431E1A" w:rsidRDefault="00511D07">
      <w:pPr>
        <w:suppressAutoHyphens/>
        <w:overflowPunct w:val="0"/>
        <w:ind w:firstLine="709"/>
        <w:jc w:val="both"/>
        <w:textAlignment w:val="center"/>
        <w:rPr>
          <w:szCs w:val="24"/>
        </w:rPr>
      </w:pPr>
      <w:r>
        <w:rPr>
          <w:szCs w:val="24"/>
        </w:rPr>
        <w:t>70.8. diendaržio plotas turi būti ne mažesnis kaip 5 m</w:t>
      </w:r>
      <w:r>
        <w:rPr>
          <w:szCs w:val="24"/>
          <w:vertAlign w:val="superscript"/>
        </w:rPr>
        <w:t xml:space="preserve">2 </w:t>
      </w:r>
      <w:r>
        <w:rPr>
          <w:szCs w:val="24"/>
        </w:rPr>
        <w:t xml:space="preserve">vienam triušiui, iš kurio betonuotas žemės plotas kiekvienam triušiui gali sudaryti </w:t>
      </w:r>
      <w:r>
        <w:rPr>
          <w:szCs w:val="24"/>
        </w:rPr>
        <w:t>ne daugiau kaip 2 m</w:t>
      </w:r>
      <w:r>
        <w:rPr>
          <w:szCs w:val="24"/>
          <w:vertAlign w:val="superscript"/>
        </w:rPr>
        <w:t>2</w:t>
      </w:r>
      <w:r>
        <w:rPr>
          <w:szCs w:val="24"/>
        </w:rPr>
        <w:t>, o likusi diendaržio žemės dalis gali būti išklota tinklu;</w:t>
      </w:r>
    </w:p>
    <w:p w:rsidR="00431E1A" w:rsidRDefault="00511D07">
      <w:pPr>
        <w:suppressAutoHyphens/>
        <w:overflowPunct w:val="0"/>
        <w:ind w:firstLine="709"/>
        <w:jc w:val="both"/>
        <w:textAlignment w:val="center"/>
        <w:rPr>
          <w:szCs w:val="24"/>
        </w:rPr>
      </w:pPr>
      <w:r>
        <w:rPr>
          <w:szCs w:val="24"/>
        </w:rPr>
        <w:t>70.9. veislei skirtų triušių skaičius negali būti didesnis kaip 100 vnt./ha;</w:t>
      </w:r>
    </w:p>
    <w:p w:rsidR="00431E1A" w:rsidRDefault="00511D07">
      <w:pPr>
        <w:suppressAutoHyphens/>
        <w:overflowPunct w:val="0"/>
        <w:ind w:firstLine="709"/>
        <w:jc w:val="both"/>
        <w:textAlignment w:val="center"/>
        <w:rPr>
          <w:spacing w:val="-1"/>
          <w:szCs w:val="24"/>
        </w:rPr>
      </w:pPr>
      <w:r>
        <w:rPr>
          <w:szCs w:val="24"/>
        </w:rPr>
        <w:t>70.10. esant tinkamoms oro sąlygoms, triušiai gali būti laikomi mobiliuose aptvaruose, pievose. Mob</w:t>
      </w:r>
      <w:r>
        <w:rPr>
          <w:szCs w:val="24"/>
        </w:rPr>
        <w:t>ilaus aptvaro dengto paviršiaus plotas turi būti ne mažesnis kaip 0,4 m</w:t>
      </w:r>
      <w:r>
        <w:rPr>
          <w:szCs w:val="24"/>
          <w:vertAlign w:val="superscript"/>
        </w:rPr>
        <w:t>2 </w:t>
      </w:r>
      <w:r>
        <w:rPr>
          <w:szCs w:val="24"/>
        </w:rPr>
        <w:t>vienam triušiui, likusi dalis, skirta ganymuisi, – ne mažesnė kaip 2,4 m</w:t>
      </w:r>
      <w:r>
        <w:rPr>
          <w:szCs w:val="24"/>
          <w:vertAlign w:val="superscript"/>
        </w:rPr>
        <w:t>2</w:t>
      </w:r>
      <w:r>
        <w:rPr>
          <w:szCs w:val="24"/>
        </w:rPr>
        <w:t> vienam triušiui.</w:t>
      </w:r>
    </w:p>
    <w:p w:rsidR="00431E1A" w:rsidRDefault="00511D07">
      <w:pPr>
        <w:suppressAutoHyphens/>
        <w:overflowPunct w:val="0"/>
        <w:ind w:firstLine="709"/>
        <w:jc w:val="both"/>
        <w:textAlignment w:val="center"/>
        <w:rPr>
          <w:b/>
          <w:bCs/>
          <w:caps/>
          <w:szCs w:val="24"/>
        </w:rPr>
      </w:pPr>
      <w:r>
        <w:rPr>
          <w:spacing w:val="-1"/>
          <w:szCs w:val="24"/>
        </w:rPr>
        <w:t xml:space="preserve">71. </w:t>
      </w:r>
      <w:r>
        <w:rPr>
          <w:szCs w:val="24"/>
        </w:rPr>
        <w:t>Ekologiškų triušių laikytojai taip pat privalo laikytis ir kitų r</w:t>
      </w:r>
      <w:r>
        <w:rPr>
          <w:spacing w:val="-1"/>
          <w:szCs w:val="24"/>
        </w:rPr>
        <w:t>eglamente (EB) Nr. 834/</w:t>
      </w:r>
      <w:r>
        <w:rPr>
          <w:spacing w:val="-1"/>
          <w:szCs w:val="24"/>
        </w:rPr>
        <w:t>2007, reglamente (EB) Nr. 889/2008 ir šiose taisyklėse gyvulininkystei (gyvūnų kilmei, pašarams, ligų profilaktikai ir gydymui) nustatytų reikalavimų.</w:t>
      </w:r>
      <w:r>
        <w:rPr>
          <w:b/>
          <w:bCs/>
          <w:caps/>
          <w:szCs w:val="24"/>
        </w:rPr>
        <w:t xml:space="preserve"> </w:t>
      </w:r>
    </w:p>
    <w:p w:rsidR="00431E1A" w:rsidRDefault="00431E1A">
      <w:pPr>
        <w:keepLines/>
        <w:suppressAutoHyphens/>
        <w:overflowPunct w:val="0"/>
        <w:jc w:val="center"/>
        <w:textAlignment w:val="center"/>
        <w:rPr>
          <w:b/>
          <w:bCs/>
          <w:caps/>
          <w:szCs w:val="24"/>
        </w:rPr>
      </w:pPr>
    </w:p>
    <w:p w:rsidR="00431E1A" w:rsidRDefault="00511D07">
      <w:pPr>
        <w:keepLines/>
        <w:suppressAutoHyphens/>
        <w:overflowPunct w:val="0"/>
        <w:jc w:val="center"/>
        <w:textAlignment w:val="center"/>
        <w:rPr>
          <w:b/>
          <w:bCs/>
          <w:caps/>
          <w:spacing w:val="-2"/>
          <w:szCs w:val="24"/>
        </w:rPr>
      </w:pPr>
      <w:r>
        <w:rPr>
          <w:b/>
          <w:bCs/>
          <w:caps/>
          <w:szCs w:val="24"/>
        </w:rPr>
        <w:t>IX. AKVAKULTŪROS GYVŪNŲ produktų GAMYBOS TVARKA</w:t>
      </w:r>
    </w:p>
    <w:p w:rsidR="00431E1A" w:rsidRDefault="00431E1A">
      <w:pPr>
        <w:suppressAutoHyphens/>
        <w:overflowPunct w:val="0"/>
        <w:ind w:firstLine="312"/>
        <w:jc w:val="both"/>
        <w:textAlignment w:val="center"/>
        <w:rPr>
          <w:spacing w:val="-2"/>
          <w:szCs w:val="24"/>
        </w:rPr>
      </w:pPr>
    </w:p>
    <w:p w:rsidR="00431E1A" w:rsidRDefault="00511D07">
      <w:pPr>
        <w:suppressAutoHyphens/>
        <w:overflowPunct w:val="0"/>
        <w:ind w:firstLine="709"/>
        <w:jc w:val="both"/>
        <w:textAlignment w:val="center"/>
        <w:rPr>
          <w:szCs w:val="24"/>
        </w:rPr>
      </w:pPr>
      <w:r>
        <w:rPr>
          <w:spacing w:val="-2"/>
          <w:szCs w:val="24"/>
        </w:rPr>
        <w:t xml:space="preserve">72. Ekologinės žuvininkystės ūkio subjektai ne rečiau </w:t>
      </w:r>
      <w:r>
        <w:rPr>
          <w:spacing w:val="-2"/>
          <w:szCs w:val="24"/>
        </w:rPr>
        <w:t xml:space="preserve">kaip du kartus per metus atlieka ūkio valdoje esančių vidaus bei gėlųjų vandenų – tvenkinių, ežerų, vandens talpyklų (inkubatorių ir augyklų), kanalų ir varžų, skirtų žuvininkystės tikslams (toliau – žuvininkystės telkiniai), įtekančio ir </w:t>
      </w:r>
      <w:r>
        <w:rPr>
          <w:spacing w:val="-2"/>
          <w:szCs w:val="24"/>
        </w:rPr>
        <w:lastRenderedPageBreak/>
        <w:t>ištekančio vanden</w:t>
      </w:r>
      <w:r>
        <w:rPr>
          <w:spacing w:val="-2"/>
          <w:szCs w:val="24"/>
        </w:rPr>
        <w:t xml:space="preserve">s – </w:t>
      </w:r>
      <w:proofErr w:type="spellStart"/>
      <w:r>
        <w:rPr>
          <w:spacing w:val="-2"/>
          <w:szCs w:val="24"/>
        </w:rPr>
        <w:t>hidrocheminę</w:t>
      </w:r>
      <w:proofErr w:type="spellEnd"/>
      <w:r>
        <w:rPr>
          <w:spacing w:val="-2"/>
          <w:szCs w:val="24"/>
        </w:rPr>
        <w:t xml:space="preserve"> analizę tirdami suspenduotas medžiagas, BDS7, amonio azotą, nitritus, nitratus ir fosfatus.</w:t>
      </w:r>
    </w:p>
    <w:p w:rsidR="00431E1A" w:rsidRDefault="00511D07">
      <w:pPr>
        <w:suppressAutoHyphens/>
        <w:overflowPunct w:val="0"/>
        <w:ind w:firstLine="709"/>
        <w:jc w:val="both"/>
        <w:textAlignment w:val="center"/>
        <w:rPr>
          <w:spacing w:val="-1"/>
          <w:szCs w:val="24"/>
        </w:rPr>
      </w:pPr>
      <w:r>
        <w:rPr>
          <w:szCs w:val="24"/>
        </w:rPr>
        <w:t xml:space="preserve">Pavasarį atliekama žuvininkystės telkinių įtekančio ir toliau naudojamo akvakultūros produktų gamybai vandens </w:t>
      </w:r>
      <w:proofErr w:type="spellStart"/>
      <w:r>
        <w:rPr>
          <w:szCs w:val="24"/>
        </w:rPr>
        <w:t>hidrocheminė</w:t>
      </w:r>
      <w:proofErr w:type="spellEnd"/>
      <w:r>
        <w:rPr>
          <w:szCs w:val="24"/>
        </w:rPr>
        <w:t xml:space="preserve"> analizė, rudenį – po gam</w:t>
      </w:r>
      <w:r>
        <w:rPr>
          <w:szCs w:val="24"/>
        </w:rPr>
        <w:t xml:space="preserve">ybos proceso į aplinką išleidžiamo vandens </w:t>
      </w:r>
      <w:proofErr w:type="spellStart"/>
      <w:r>
        <w:rPr>
          <w:szCs w:val="24"/>
        </w:rPr>
        <w:t>hidrocheminė</w:t>
      </w:r>
      <w:proofErr w:type="spellEnd"/>
      <w:r>
        <w:rPr>
          <w:szCs w:val="24"/>
        </w:rPr>
        <w:t xml:space="preserve"> analizė.</w:t>
      </w:r>
    </w:p>
    <w:p w:rsidR="00431E1A" w:rsidRDefault="00511D07">
      <w:pPr>
        <w:suppressAutoHyphens/>
        <w:overflowPunct w:val="0"/>
        <w:ind w:firstLine="709"/>
        <w:jc w:val="both"/>
        <w:textAlignment w:val="center"/>
        <w:rPr>
          <w:szCs w:val="24"/>
        </w:rPr>
      </w:pPr>
      <w:r>
        <w:rPr>
          <w:spacing w:val="-1"/>
          <w:szCs w:val="24"/>
        </w:rPr>
        <w:t>Jei yra keli atskiri vandens paėmimo (išleidimo) kanalai, reikia atlikti atskirus kiekvieno kanalo vandens tyrimus.</w:t>
      </w:r>
    </w:p>
    <w:p w:rsidR="00431E1A" w:rsidRDefault="00511D07">
      <w:pPr>
        <w:suppressAutoHyphens/>
        <w:overflowPunct w:val="0"/>
        <w:ind w:firstLine="709"/>
        <w:jc w:val="both"/>
        <w:textAlignment w:val="center"/>
        <w:rPr>
          <w:szCs w:val="24"/>
        </w:rPr>
      </w:pPr>
      <w:r>
        <w:rPr>
          <w:szCs w:val="24"/>
        </w:rPr>
        <w:t>Gauti rezultatai negali viršyti normų, nustatytų Žuvų auginimo žuvininkystė</w:t>
      </w:r>
      <w:r>
        <w:rPr>
          <w:szCs w:val="24"/>
        </w:rPr>
        <w:t>s tvenkiniuose technologinių normų, patvirtintų Žuvininkystės departamento prie Lietuvos Respublikos žemės ūkio ministerijos direktoriaus 2005 m. lapkričio 21 d. įsakymu Nr. V1-49 „Dėl Ž</w:t>
      </w:r>
      <w:r>
        <w:rPr>
          <w:bCs/>
          <w:color w:val="000000"/>
          <w:szCs w:val="24"/>
        </w:rPr>
        <w:t>uvų auginimo žuvininkystės tvenkiniuose technologinių normų patvirtini</w:t>
      </w:r>
      <w:r>
        <w:rPr>
          <w:bCs/>
          <w:color w:val="000000"/>
          <w:szCs w:val="24"/>
        </w:rPr>
        <w:t>mo“</w:t>
      </w:r>
      <w:r>
        <w:rPr>
          <w:szCs w:val="24"/>
        </w:rPr>
        <w:t xml:space="preserve"> (toliau – Technologinės normos), 9.1 ir 9.2 papunkčiuose.</w:t>
      </w:r>
    </w:p>
    <w:p w:rsidR="00431E1A" w:rsidRDefault="00511D07">
      <w:pPr>
        <w:suppressAutoHyphens/>
        <w:overflowPunct w:val="0"/>
        <w:ind w:firstLine="709"/>
        <w:jc w:val="both"/>
        <w:textAlignment w:val="center"/>
        <w:rPr>
          <w:szCs w:val="24"/>
        </w:rPr>
      </w:pPr>
      <w:r>
        <w:rPr>
          <w:szCs w:val="24"/>
        </w:rPr>
        <w:t>73. Ekologinės žuvininkystės ūkio subjektai periodinius vandens tyrimus – temperatūros (</w:t>
      </w:r>
      <w:proofErr w:type="spellStart"/>
      <w:r>
        <w:rPr>
          <w:szCs w:val="24"/>
        </w:rPr>
        <w:t>ºC</w:t>
      </w:r>
      <w:proofErr w:type="spellEnd"/>
      <w:r>
        <w:rPr>
          <w:szCs w:val="24"/>
        </w:rPr>
        <w:t>), vandenyje ištirpusio deguonies (mg/l O</w:t>
      </w:r>
      <w:r>
        <w:rPr>
          <w:szCs w:val="24"/>
          <w:vertAlign w:val="subscript"/>
        </w:rPr>
        <w:t>2</w:t>
      </w:r>
      <w:r>
        <w:rPr>
          <w:szCs w:val="24"/>
        </w:rPr>
        <w:t xml:space="preserve">), </w:t>
      </w:r>
      <w:proofErr w:type="spellStart"/>
      <w:r>
        <w:rPr>
          <w:szCs w:val="24"/>
        </w:rPr>
        <w:t>pH</w:t>
      </w:r>
      <w:proofErr w:type="spellEnd"/>
      <w:r>
        <w:rPr>
          <w:szCs w:val="24"/>
        </w:rPr>
        <w:t> – pagal poreikį, bet ne rečiau kaip kas 5 dienas, atliek</w:t>
      </w:r>
      <w:r>
        <w:rPr>
          <w:szCs w:val="24"/>
        </w:rPr>
        <w:t>a prietaisais (įtaisais), kuriems metrologiją reglamentuojančių teisės aktų nustatyta tvarka nustatytas patikros galiojimo laikotarpis.</w:t>
      </w:r>
    </w:p>
    <w:p w:rsidR="00431E1A" w:rsidRDefault="00511D07">
      <w:pPr>
        <w:suppressAutoHyphens/>
        <w:overflowPunct w:val="0"/>
        <w:ind w:firstLine="709"/>
        <w:jc w:val="both"/>
        <w:textAlignment w:val="center"/>
        <w:rPr>
          <w:szCs w:val="24"/>
        </w:rPr>
      </w:pPr>
      <w:r>
        <w:rPr>
          <w:szCs w:val="24"/>
        </w:rPr>
        <w:t xml:space="preserve">74. Duomenys, gauti šių taisyklių 73 punkte nustatyta tvarka, registruojami sertifikavimo įstaigos nustatytoje formoje </w:t>
      </w:r>
      <w:r>
        <w:rPr>
          <w:szCs w:val="24"/>
        </w:rPr>
        <w:t>„Vandens tyrimų duomenys“.</w:t>
      </w:r>
    </w:p>
    <w:p w:rsidR="00431E1A" w:rsidRDefault="00511D07">
      <w:pPr>
        <w:suppressAutoHyphens/>
        <w:overflowPunct w:val="0"/>
        <w:ind w:firstLine="709"/>
        <w:jc w:val="both"/>
        <w:textAlignment w:val="center"/>
        <w:rPr>
          <w:szCs w:val="24"/>
        </w:rPr>
      </w:pPr>
      <w:r>
        <w:rPr>
          <w:szCs w:val="24"/>
        </w:rPr>
        <w:t>75. Jei toje pat valdoje auginami ekologiški ir neekologiški žuvų jaunikliai arba suaugusios ekologiškos ir neekologiškos žuvys, sertifikavimo įstaiga ne mažau kaip du kartus per metus atlieka ekologinės žuvininkystės ūkio subjek</w:t>
      </w:r>
      <w:r>
        <w:rPr>
          <w:szCs w:val="24"/>
        </w:rPr>
        <w:t>to patikrą.</w:t>
      </w:r>
    </w:p>
    <w:p w:rsidR="00431E1A" w:rsidRDefault="00511D07">
      <w:pPr>
        <w:suppressAutoHyphens/>
        <w:overflowPunct w:val="0"/>
        <w:ind w:firstLine="709"/>
        <w:jc w:val="both"/>
        <w:textAlignment w:val="center"/>
        <w:rPr>
          <w:szCs w:val="24"/>
        </w:rPr>
      </w:pPr>
      <w:r>
        <w:rPr>
          <w:szCs w:val="24"/>
        </w:rPr>
        <w:t>76. Ekologinės žuvininkystės ūkio subjektas daro su ekologiškų žuvų jauniklių ir suaugusių žuvų gamyba susijusius įrašus Ekologinės gamybos ūkio veiklos žurnale bei saugo ekologinės akvakultūros gyvūnų ir jų produktų realizavimo patvirtinimo do</w:t>
      </w:r>
      <w:r>
        <w:rPr>
          <w:szCs w:val="24"/>
        </w:rPr>
        <w:t>kumentus.</w:t>
      </w:r>
    </w:p>
    <w:p w:rsidR="00431E1A" w:rsidRDefault="00511D07">
      <w:pPr>
        <w:suppressAutoHyphens/>
        <w:overflowPunct w:val="0"/>
        <w:ind w:firstLine="709"/>
        <w:jc w:val="both"/>
        <w:textAlignment w:val="center"/>
        <w:rPr>
          <w:szCs w:val="24"/>
        </w:rPr>
      </w:pPr>
      <w:r>
        <w:rPr>
          <w:szCs w:val="24"/>
        </w:rPr>
        <w:t xml:space="preserve">77. Ekologinės žuvininkystės ūkio subjektas, atsižvelgdamas į ekologinės žuvininkystės valdos </w:t>
      </w:r>
      <w:proofErr w:type="spellStart"/>
      <w:r>
        <w:rPr>
          <w:szCs w:val="24"/>
        </w:rPr>
        <w:t>etologinius</w:t>
      </w:r>
      <w:proofErr w:type="spellEnd"/>
      <w:r>
        <w:rPr>
          <w:szCs w:val="24"/>
        </w:rPr>
        <w:t xml:space="preserve"> poreikius, geografines sąlygas ir bendrą valdoje auginamų gyvūnų sveikatos būklę, gali reprodukcijos tikslais pailginti natūralią dienos tru</w:t>
      </w:r>
      <w:r>
        <w:rPr>
          <w:szCs w:val="24"/>
        </w:rPr>
        <w:t>kmę iki 20 val. per parą, naudodamas dirbtinį apšvietimą.</w:t>
      </w:r>
    </w:p>
    <w:p w:rsidR="00431E1A" w:rsidRDefault="00511D07">
      <w:pPr>
        <w:suppressAutoHyphens/>
        <w:overflowPunct w:val="0"/>
        <w:ind w:firstLine="709"/>
        <w:jc w:val="both"/>
        <w:textAlignment w:val="center"/>
        <w:rPr>
          <w:szCs w:val="24"/>
        </w:rPr>
      </w:pPr>
      <w:r>
        <w:rPr>
          <w:szCs w:val="24"/>
        </w:rPr>
        <w:t xml:space="preserve">78. </w:t>
      </w:r>
      <w:proofErr w:type="spellStart"/>
      <w:r>
        <w:rPr>
          <w:szCs w:val="24"/>
        </w:rPr>
        <w:t>Ektoparazitams</w:t>
      </w:r>
      <w:proofErr w:type="spellEnd"/>
      <w:r>
        <w:rPr>
          <w:szCs w:val="24"/>
        </w:rPr>
        <w:t xml:space="preserve"> naikinti prieš </w:t>
      </w:r>
      <w:proofErr w:type="spellStart"/>
      <w:r>
        <w:rPr>
          <w:szCs w:val="24"/>
        </w:rPr>
        <w:t>įžuvinant</w:t>
      </w:r>
      <w:proofErr w:type="spellEnd"/>
      <w:r>
        <w:rPr>
          <w:szCs w:val="24"/>
        </w:rPr>
        <w:t xml:space="preserve"> ekologiškus tvenkinius arba po žuvų </w:t>
      </w:r>
      <w:proofErr w:type="spellStart"/>
      <w:r>
        <w:rPr>
          <w:szCs w:val="24"/>
        </w:rPr>
        <w:t>išgaudymo</w:t>
      </w:r>
      <w:proofErr w:type="spellEnd"/>
      <w:r>
        <w:rPr>
          <w:szCs w:val="24"/>
        </w:rPr>
        <w:t xml:space="preserve"> iš jų leidžiama žuvis laikyti voniose, pagamintose iš šių tirpalų:</w:t>
      </w:r>
    </w:p>
    <w:p w:rsidR="00431E1A" w:rsidRDefault="00511D07">
      <w:pPr>
        <w:suppressAutoHyphens/>
        <w:overflowPunct w:val="0"/>
        <w:ind w:firstLine="709"/>
        <w:jc w:val="both"/>
        <w:textAlignment w:val="center"/>
        <w:rPr>
          <w:szCs w:val="24"/>
        </w:rPr>
      </w:pPr>
      <w:r>
        <w:rPr>
          <w:szCs w:val="24"/>
        </w:rPr>
        <w:t>78.1. valgomosios druskos (1 kg/m</w:t>
      </w:r>
      <w:r>
        <w:rPr>
          <w:szCs w:val="24"/>
          <w:vertAlign w:val="superscript"/>
        </w:rPr>
        <w:t>3</w:t>
      </w:r>
      <w:r>
        <w:rPr>
          <w:szCs w:val="24"/>
        </w:rPr>
        <w:t>), laik</w:t>
      </w:r>
      <w:r>
        <w:rPr>
          <w:szCs w:val="24"/>
        </w:rPr>
        <w:t>ant žuvis tirpale ne ilgiau negu 20 min.;</w:t>
      </w:r>
    </w:p>
    <w:p w:rsidR="00431E1A" w:rsidRDefault="00511D07">
      <w:pPr>
        <w:suppressAutoHyphens/>
        <w:overflowPunct w:val="0"/>
        <w:ind w:firstLine="709"/>
        <w:jc w:val="both"/>
        <w:textAlignment w:val="center"/>
        <w:rPr>
          <w:szCs w:val="24"/>
        </w:rPr>
      </w:pPr>
      <w:r>
        <w:rPr>
          <w:szCs w:val="24"/>
        </w:rPr>
        <w:t>78.2. valgomosios druskos (50 kg/m</w:t>
      </w:r>
      <w:r>
        <w:rPr>
          <w:szCs w:val="24"/>
          <w:vertAlign w:val="superscript"/>
        </w:rPr>
        <w:t>3</w:t>
      </w:r>
      <w:r>
        <w:rPr>
          <w:szCs w:val="24"/>
        </w:rPr>
        <w:t>), laikant žuvis tirpale ne ilgiau negu 5 min.;</w:t>
      </w:r>
    </w:p>
    <w:p w:rsidR="00431E1A" w:rsidRDefault="00511D07">
      <w:pPr>
        <w:suppressAutoHyphens/>
        <w:overflowPunct w:val="0"/>
        <w:ind w:firstLine="709"/>
        <w:jc w:val="both"/>
        <w:textAlignment w:val="center"/>
        <w:rPr>
          <w:szCs w:val="24"/>
        </w:rPr>
      </w:pPr>
      <w:r>
        <w:rPr>
          <w:szCs w:val="24"/>
        </w:rPr>
        <w:t>78.3. geriamosios sodos (1 kg/m</w:t>
      </w:r>
      <w:r>
        <w:rPr>
          <w:szCs w:val="24"/>
          <w:vertAlign w:val="superscript"/>
        </w:rPr>
        <w:t>3</w:t>
      </w:r>
      <w:r>
        <w:rPr>
          <w:szCs w:val="24"/>
        </w:rPr>
        <w:t>), laikant žuvis tirpale ne ilgiau negu 20 min.;</w:t>
      </w:r>
    </w:p>
    <w:p w:rsidR="00431E1A" w:rsidRDefault="00511D07">
      <w:pPr>
        <w:suppressAutoHyphens/>
        <w:overflowPunct w:val="0"/>
        <w:ind w:firstLine="709"/>
        <w:jc w:val="both"/>
        <w:textAlignment w:val="center"/>
        <w:rPr>
          <w:szCs w:val="24"/>
        </w:rPr>
      </w:pPr>
      <w:r>
        <w:rPr>
          <w:szCs w:val="24"/>
        </w:rPr>
        <w:t>78.4. kalio permanganato (10 g/m</w:t>
      </w:r>
      <w:r>
        <w:rPr>
          <w:szCs w:val="24"/>
          <w:vertAlign w:val="superscript"/>
        </w:rPr>
        <w:t>3</w:t>
      </w:r>
      <w:r>
        <w:rPr>
          <w:szCs w:val="24"/>
        </w:rPr>
        <w:t xml:space="preserve">), laikant žuvis </w:t>
      </w:r>
      <w:r>
        <w:rPr>
          <w:szCs w:val="24"/>
        </w:rPr>
        <w:t>tirpale ne ilgiau negu 20 min.</w:t>
      </w:r>
    </w:p>
    <w:p w:rsidR="00431E1A" w:rsidRDefault="00511D07">
      <w:pPr>
        <w:suppressAutoHyphens/>
        <w:overflowPunct w:val="0"/>
        <w:ind w:firstLine="709"/>
        <w:jc w:val="both"/>
        <w:textAlignment w:val="center"/>
        <w:rPr>
          <w:szCs w:val="24"/>
        </w:rPr>
      </w:pPr>
      <w:r>
        <w:rPr>
          <w:szCs w:val="24"/>
        </w:rPr>
        <w:t xml:space="preserve">79. Nustačius žuvų susirgimų arba ligų, profilaktikos tikslais ekologinės žuvininkystės tvenkiniai ne daugiau kaip vienerius metus laikomi be vandens. Jeigu jų vietoje auginamos kokios nors žemės ūkio kultūros, gauta </w:t>
      </w:r>
      <w:r>
        <w:rPr>
          <w:szCs w:val="24"/>
        </w:rPr>
        <w:t>produkcija negali būti ženklinama kaip susijusi su ekologine gamyba. Tvenkiniai be vandens registruojami Ekologinės gamybos ūkio veiklos žurnale.</w:t>
      </w:r>
    </w:p>
    <w:p w:rsidR="00431E1A" w:rsidRDefault="00511D07">
      <w:pPr>
        <w:suppressAutoHyphens/>
        <w:overflowPunct w:val="0"/>
        <w:ind w:firstLine="709"/>
        <w:jc w:val="both"/>
        <w:textAlignment w:val="center"/>
        <w:rPr>
          <w:spacing w:val="-2"/>
          <w:szCs w:val="24"/>
        </w:rPr>
      </w:pPr>
      <w:r>
        <w:rPr>
          <w:szCs w:val="24"/>
        </w:rPr>
        <w:t xml:space="preserve">80. Siekiant, kad nebūtų pakenkta pakrančių aplinkai ir vandens kokybei, kad būtų sumažinta ligų rizika, taip </w:t>
      </w:r>
      <w:r>
        <w:rPr>
          <w:szCs w:val="24"/>
        </w:rPr>
        <w:t>pat nepritraukti vabzdžių ir graužikų, iš ekologinės žuvininkystės telkinių fizinėmis priemonėmis nuolatos pašalinamas nepanaudotas žuvų pašaras, neištirpusios išmatos, nugaišusios žuvys, įkritę laukiniai paukščiai ar kitos šiukšlės, kurios sunaikinamos la</w:t>
      </w:r>
      <w:r>
        <w:rPr>
          <w:szCs w:val="24"/>
        </w:rPr>
        <w:t>ikantis sanitarijos ir veterinarijos teisės aktų reikalavimų.</w:t>
      </w:r>
    </w:p>
    <w:p w:rsidR="00431E1A" w:rsidRDefault="00511D07">
      <w:pPr>
        <w:suppressAutoHyphens/>
        <w:overflowPunct w:val="0"/>
        <w:ind w:firstLine="709"/>
        <w:jc w:val="both"/>
        <w:textAlignment w:val="center"/>
        <w:rPr>
          <w:szCs w:val="24"/>
        </w:rPr>
      </w:pPr>
      <w:r>
        <w:rPr>
          <w:spacing w:val="-2"/>
          <w:szCs w:val="24"/>
        </w:rPr>
        <w:t>81. Siekiant užtikrinti ekologiškai auginamų žuvų gerovę ir apsaugą, ekologinės žuvininkystės tvenkinių, ežerų ir kanalų pakrantėse draudžiama kūrenti laužus, maudytis, žvejoti ar vykdyti kitoki</w:t>
      </w:r>
      <w:r>
        <w:rPr>
          <w:spacing w:val="-2"/>
          <w:szCs w:val="24"/>
        </w:rPr>
        <w:t>ą veiklą, kuri keltų žuvims stresą ar fiziškai žalotų jas.</w:t>
      </w:r>
    </w:p>
    <w:p w:rsidR="00431E1A" w:rsidRDefault="00511D07">
      <w:pPr>
        <w:suppressAutoHyphens/>
        <w:overflowPunct w:val="0"/>
        <w:ind w:firstLine="709"/>
        <w:jc w:val="both"/>
        <w:textAlignment w:val="center"/>
        <w:rPr>
          <w:szCs w:val="24"/>
        </w:rPr>
      </w:pPr>
      <w:r>
        <w:rPr>
          <w:szCs w:val="24"/>
        </w:rPr>
        <w:t xml:space="preserve">82. Ekologinės žuvininkystės ūkiuose </w:t>
      </w:r>
      <w:proofErr w:type="spellStart"/>
      <w:r>
        <w:rPr>
          <w:szCs w:val="24"/>
        </w:rPr>
        <w:t>išgaudymo</w:t>
      </w:r>
      <w:proofErr w:type="spellEnd"/>
      <w:r>
        <w:rPr>
          <w:szCs w:val="24"/>
        </w:rPr>
        <w:t xml:space="preserve"> metu žuvys negali būti žalojamos, be to, žuvų </w:t>
      </w:r>
      <w:proofErr w:type="spellStart"/>
      <w:r>
        <w:rPr>
          <w:szCs w:val="24"/>
        </w:rPr>
        <w:t>išgaudymas</w:t>
      </w:r>
      <w:proofErr w:type="spellEnd"/>
      <w:r>
        <w:rPr>
          <w:szCs w:val="24"/>
        </w:rPr>
        <w:t xml:space="preserve"> atliekamas taip, kad žuvys patirtų kuo mažesnį stresą. Sugautos gyvos žuvys turi būti gabenam</w:t>
      </w:r>
      <w:r>
        <w:rPr>
          <w:szCs w:val="24"/>
        </w:rPr>
        <w:t>os talpyklose, kurios pritaikytos žuvų rūšims atsižvelgiant į jų fiziologinius poreikius, remiantis Technologinių normų 8 dalimi.</w:t>
      </w:r>
    </w:p>
    <w:p w:rsidR="00431E1A" w:rsidRDefault="00511D07">
      <w:pPr>
        <w:suppressAutoHyphens/>
        <w:overflowPunct w:val="0"/>
        <w:ind w:firstLine="709"/>
        <w:jc w:val="both"/>
        <w:textAlignment w:val="center"/>
        <w:rPr>
          <w:szCs w:val="24"/>
        </w:rPr>
      </w:pPr>
      <w:r>
        <w:rPr>
          <w:szCs w:val="24"/>
        </w:rPr>
        <w:t>83. Siekiant, kad ekologinės žuvininkystės telkiniuose sumažėtų augalų, naudojamos šios priemonės:</w:t>
      </w:r>
    </w:p>
    <w:p w:rsidR="00431E1A" w:rsidRDefault="00511D07">
      <w:pPr>
        <w:suppressAutoHyphens/>
        <w:overflowPunct w:val="0"/>
        <w:ind w:firstLine="709"/>
        <w:jc w:val="both"/>
        <w:textAlignment w:val="center"/>
        <w:rPr>
          <w:szCs w:val="24"/>
        </w:rPr>
      </w:pPr>
      <w:r>
        <w:rPr>
          <w:szCs w:val="24"/>
        </w:rPr>
        <w:lastRenderedPageBreak/>
        <w:t>83.1. biologinės, pvz., aug</w:t>
      </w:r>
      <w:r>
        <w:rPr>
          <w:szCs w:val="24"/>
        </w:rPr>
        <w:t>alėdės žuvys;</w:t>
      </w:r>
    </w:p>
    <w:p w:rsidR="00431E1A" w:rsidRDefault="00511D07">
      <w:pPr>
        <w:suppressAutoHyphens/>
        <w:overflowPunct w:val="0"/>
        <w:ind w:firstLine="709"/>
        <w:jc w:val="both"/>
        <w:textAlignment w:val="center"/>
        <w:rPr>
          <w:szCs w:val="24"/>
        </w:rPr>
      </w:pPr>
      <w:r>
        <w:rPr>
          <w:szCs w:val="24"/>
        </w:rPr>
        <w:t>83.2. mechaninės, pvz., nendrių pjovimas.</w:t>
      </w:r>
    </w:p>
    <w:p w:rsidR="00431E1A" w:rsidRDefault="00511D07">
      <w:pPr>
        <w:suppressAutoHyphens/>
        <w:overflowPunct w:val="0"/>
        <w:ind w:firstLine="709"/>
        <w:jc w:val="both"/>
        <w:textAlignment w:val="center"/>
        <w:rPr>
          <w:szCs w:val="24"/>
        </w:rPr>
      </w:pPr>
      <w:r>
        <w:rPr>
          <w:szCs w:val="24"/>
        </w:rPr>
        <w:t>84. Kenksmingiesiems organizmams ekologinės žuvininkystės telkiniuose naikinti naudojamos prevencinės (mechaninės, fizinės ar biologinės) priemonės.</w:t>
      </w:r>
    </w:p>
    <w:p w:rsidR="00431E1A" w:rsidRDefault="00431E1A">
      <w:pPr>
        <w:suppressAutoHyphens/>
        <w:overflowPunct w:val="0"/>
        <w:ind w:firstLine="709"/>
        <w:jc w:val="both"/>
        <w:textAlignment w:val="center"/>
        <w:rPr>
          <w:b/>
          <w:bCs/>
          <w:caps/>
          <w:szCs w:val="24"/>
        </w:rPr>
      </w:pPr>
    </w:p>
    <w:p w:rsidR="00431E1A" w:rsidRDefault="00511D07">
      <w:pPr>
        <w:keepLines/>
        <w:suppressAutoHyphens/>
        <w:overflowPunct w:val="0"/>
        <w:jc w:val="center"/>
        <w:textAlignment w:val="center"/>
        <w:rPr>
          <w:b/>
          <w:bCs/>
          <w:caps/>
          <w:szCs w:val="24"/>
        </w:rPr>
      </w:pPr>
      <w:r>
        <w:rPr>
          <w:b/>
          <w:bCs/>
          <w:caps/>
          <w:szCs w:val="24"/>
        </w:rPr>
        <w:t>X. KULTŪRINIŲ GRYBŲ Produktų GAMYBOS TVARKA</w:t>
      </w:r>
    </w:p>
    <w:p w:rsidR="00431E1A" w:rsidRDefault="00431E1A">
      <w:pPr>
        <w:suppressAutoHyphens/>
        <w:overflowPunct w:val="0"/>
        <w:ind w:firstLine="312"/>
        <w:jc w:val="both"/>
        <w:textAlignment w:val="center"/>
        <w:rPr>
          <w:szCs w:val="24"/>
        </w:rPr>
      </w:pPr>
    </w:p>
    <w:p w:rsidR="00431E1A" w:rsidRDefault="00511D07">
      <w:pPr>
        <w:suppressAutoHyphens/>
        <w:overflowPunct w:val="0"/>
        <w:ind w:firstLine="709"/>
        <w:jc w:val="both"/>
        <w:textAlignment w:val="center"/>
        <w:rPr>
          <w:spacing w:val="1"/>
          <w:szCs w:val="24"/>
        </w:rPr>
      </w:pPr>
      <w:r>
        <w:rPr>
          <w:spacing w:val="1"/>
          <w:szCs w:val="24"/>
        </w:rPr>
        <w:t>85.</w:t>
      </w:r>
      <w:r>
        <w:rPr>
          <w:spacing w:val="2"/>
          <w:szCs w:val="24"/>
        </w:rPr>
        <w:t xml:space="preserve"> </w:t>
      </w:r>
      <w:r>
        <w:rPr>
          <w:spacing w:val="-1"/>
          <w:szCs w:val="24"/>
        </w:rPr>
        <w:t>J</w:t>
      </w:r>
      <w:r>
        <w:rPr>
          <w:szCs w:val="24"/>
        </w:rPr>
        <w:t>eigu kultūriniams grybams auginti ūkiuose, kuriuose ūkininkaujama pagal ekologinės gamybos reikalavimus, nėra pakankamai gyvūnų mėšlo ir gyvūnų ekskrementų, gali būti substratams gaminti naudojamas ir iš neekologinės gamybos ūkių gautas ūkinių gyvūnų mėšla</w:t>
      </w:r>
      <w:r>
        <w:rPr>
          <w:szCs w:val="24"/>
        </w:rPr>
        <w:t>s ir ūkinių gyvūnų ekskrementai, jeigu šis kiekis neviršija 25 proc. bendros substrato sudedamųjų dalių masės, išskyrus dengiamąją medžiagą ir vandenį, iki kompostavimo.</w:t>
      </w:r>
    </w:p>
    <w:p w:rsidR="00431E1A" w:rsidRDefault="00511D07">
      <w:pPr>
        <w:suppressAutoHyphens/>
        <w:overflowPunct w:val="0"/>
        <w:ind w:firstLine="709"/>
        <w:jc w:val="both"/>
        <w:textAlignment w:val="center"/>
        <w:rPr>
          <w:spacing w:val="1"/>
          <w:szCs w:val="24"/>
        </w:rPr>
      </w:pPr>
      <w:r>
        <w:rPr>
          <w:spacing w:val="1"/>
          <w:szCs w:val="24"/>
        </w:rPr>
        <w:t>86.</w:t>
      </w:r>
      <w:r>
        <w:rPr>
          <w:spacing w:val="2"/>
          <w:szCs w:val="24"/>
        </w:rPr>
        <w:t xml:space="preserve"> </w:t>
      </w:r>
      <w:r>
        <w:rPr>
          <w:szCs w:val="24"/>
        </w:rPr>
        <w:t>Ūkinių gyvūnų mėšlas turi būti sudarytas iš jų ekskrementų mišinio ir augmenijos a</w:t>
      </w:r>
      <w:r>
        <w:rPr>
          <w:szCs w:val="24"/>
        </w:rPr>
        <w:t>rba pakratų (išskyrus dedeklių vištų mėšlą)</w:t>
      </w:r>
      <w:r>
        <w:rPr>
          <w:spacing w:val="1"/>
          <w:szCs w:val="24"/>
        </w:rPr>
        <w:t>.</w:t>
      </w:r>
    </w:p>
    <w:p w:rsidR="00431E1A" w:rsidRDefault="00511D07">
      <w:pPr>
        <w:suppressAutoHyphens/>
        <w:overflowPunct w:val="0"/>
        <w:ind w:firstLine="709"/>
        <w:jc w:val="both"/>
        <w:textAlignment w:val="center"/>
        <w:rPr>
          <w:spacing w:val="-3"/>
          <w:szCs w:val="24"/>
        </w:rPr>
      </w:pPr>
      <w:r>
        <w:rPr>
          <w:spacing w:val="1"/>
          <w:szCs w:val="24"/>
        </w:rPr>
        <w:t>87.</w:t>
      </w:r>
      <w:r>
        <w:rPr>
          <w:spacing w:val="2"/>
          <w:szCs w:val="24"/>
        </w:rPr>
        <w:t xml:space="preserve"> </w:t>
      </w:r>
      <w:r>
        <w:rPr>
          <w:szCs w:val="24"/>
        </w:rPr>
        <w:t>Šių taisyklių 85 punkte nurodytiems substratams gaminti galima naudoti iš neekologinės gamybos ūkių (įmonių) gautą ūkinių gyvūnų mėšlą ir gyvūnų ekskrementus, jeigu:</w:t>
      </w:r>
    </w:p>
    <w:p w:rsidR="00431E1A" w:rsidRDefault="00511D07">
      <w:pPr>
        <w:suppressAutoHyphens/>
        <w:overflowPunct w:val="0"/>
        <w:ind w:firstLine="709"/>
        <w:jc w:val="both"/>
        <w:textAlignment w:val="center"/>
        <w:rPr>
          <w:spacing w:val="-3"/>
          <w:szCs w:val="24"/>
        </w:rPr>
      </w:pPr>
      <w:r>
        <w:rPr>
          <w:spacing w:val="-3"/>
          <w:szCs w:val="24"/>
        </w:rPr>
        <w:t>87.1. ūkinių gyvūnų skaičius laikymo viet</w:t>
      </w:r>
      <w:r>
        <w:rPr>
          <w:spacing w:val="-3"/>
          <w:szCs w:val="24"/>
        </w:rPr>
        <w:t>oje (ūkyje ar įmonėje) neviršija teisės aktuose nustatytų ūkinių gyvūnų tankumo reikalavimų;</w:t>
      </w:r>
    </w:p>
    <w:p w:rsidR="00431E1A" w:rsidRDefault="00511D07">
      <w:pPr>
        <w:suppressAutoHyphens/>
        <w:overflowPunct w:val="0"/>
        <w:ind w:firstLine="709"/>
        <w:jc w:val="both"/>
        <w:textAlignment w:val="center"/>
        <w:rPr>
          <w:szCs w:val="24"/>
        </w:rPr>
      </w:pPr>
      <w:r>
        <w:rPr>
          <w:spacing w:val="-3"/>
          <w:szCs w:val="24"/>
        </w:rPr>
        <w:t>87.2. paukščių mėšlas naudojamas tik iš dedeklių vištų ir viščiukų broilerių paukštynų, turinčių veterinarinį patvirtinimą, išduotą vadovaujantis Valstybinės veter</w:t>
      </w:r>
      <w:r>
        <w:rPr>
          <w:spacing w:val="-3"/>
          <w:szCs w:val="24"/>
        </w:rPr>
        <w:t xml:space="preserve">inarinės kontrolės objektų, išskyrus maisto tvarkymą, veterinarinio patvirtinimo reikalavimais, patvirtintais Valstybinės maisto ir veterinarijos tarnybos direktoriaus 2005 m. kovo 1 d. įsakymu </w:t>
      </w:r>
      <w:r>
        <w:rPr>
          <w:szCs w:val="24"/>
        </w:rPr>
        <w:t>Nr. B1-146 „Dėl V</w:t>
      </w:r>
      <w:r>
        <w:rPr>
          <w:bCs/>
          <w:color w:val="000000"/>
          <w:szCs w:val="24"/>
        </w:rPr>
        <w:t xml:space="preserve">alstybinės veterinarinės kontrolės subjektų, </w:t>
      </w:r>
      <w:r>
        <w:rPr>
          <w:bCs/>
          <w:color w:val="000000"/>
          <w:szCs w:val="24"/>
        </w:rPr>
        <w:t>išskyrus maisto tvarkymo subjektus, veterinarinio patvirtinimo ir įregistravimo tvarkos aprašo patvirtinimo“</w:t>
      </w:r>
      <w:r>
        <w:rPr>
          <w:spacing w:val="-3"/>
          <w:szCs w:val="24"/>
        </w:rPr>
        <w:t>.</w:t>
      </w:r>
    </w:p>
    <w:p w:rsidR="00431E1A" w:rsidRDefault="00511D07">
      <w:pPr>
        <w:suppressAutoHyphens/>
        <w:overflowPunct w:val="0"/>
        <w:ind w:firstLine="709"/>
        <w:jc w:val="both"/>
        <w:textAlignment w:val="center"/>
        <w:rPr>
          <w:szCs w:val="24"/>
        </w:rPr>
      </w:pPr>
      <w:r>
        <w:rPr>
          <w:szCs w:val="24"/>
        </w:rPr>
        <w:t xml:space="preserve">88. </w:t>
      </w:r>
      <w:r>
        <w:rPr>
          <w:spacing w:val="1"/>
          <w:szCs w:val="24"/>
        </w:rPr>
        <w:t>Kultūrinių grybų augintojai taip pat privalo laikytis kitų</w:t>
      </w:r>
      <w:r>
        <w:rPr>
          <w:szCs w:val="24"/>
        </w:rPr>
        <w:t xml:space="preserve"> teisės aktų reikalavimų, susijusių su ekologine gamyba.</w:t>
      </w:r>
    </w:p>
    <w:p w:rsidR="00431E1A" w:rsidRDefault="00431E1A">
      <w:pPr>
        <w:suppressAutoHyphens/>
        <w:overflowPunct w:val="0"/>
        <w:ind w:firstLine="709"/>
        <w:jc w:val="both"/>
        <w:textAlignment w:val="center"/>
        <w:rPr>
          <w:szCs w:val="24"/>
        </w:rPr>
      </w:pPr>
    </w:p>
    <w:p w:rsidR="00431E1A" w:rsidRDefault="00511D07">
      <w:pPr>
        <w:keepLines/>
        <w:suppressAutoHyphens/>
        <w:overflowPunct w:val="0"/>
        <w:jc w:val="center"/>
        <w:textAlignment w:val="center"/>
        <w:rPr>
          <w:b/>
          <w:bCs/>
          <w:caps/>
          <w:szCs w:val="24"/>
        </w:rPr>
      </w:pPr>
      <w:r>
        <w:rPr>
          <w:b/>
          <w:bCs/>
          <w:caps/>
          <w:szCs w:val="24"/>
        </w:rPr>
        <w:t xml:space="preserve">XI. ELNINIŲ GYVŪNŲ </w:t>
      </w:r>
      <w:r>
        <w:rPr>
          <w:b/>
          <w:bCs/>
          <w:caps/>
          <w:szCs w:val="24"/>
        </w:rPr>
        <w:t>PRODUKTŲ gAMYBOS TVARKA</w:t>
      </w:r>
    </w:p>
    <w:p w:rsidR="00431E1A" w:rsidRDefault="00431E1A">
      <w:pPr>
        <w:keepLines/>
        <w:suppressAutoHyphens/>
        <w:overflowPunct w:val="0"/>
        <w:jc w:val="center"/>
        <w:textAlignment w:val="center"/>
        <w:rPr>
          <w:szCs w:val="24"/>
        </w:rPr>
      </w:pPr>
    </w:p>
    <w:p w:rsidR="00431E1A" w:rsidRDefault="00431E1A">
      <w:pPr>
        <w:keepLines/>
        <w:suppressAutoHyphens/>
        <w:overflowPunct w:val="0"/>
        <w:jc w:val="center"/>
        <w:textAlignment w:val="center"/>
        <w:rPr>
          <w:szCs w:val="24"/>
        </w:rPr>
      </w:pPr>
    </w:p>
    <w:p w:rsidR="00431E1A" w:rsidRDefault="00511D07">
      <w:pPr>
        <w:suppressAutoHyphens/>
        <w:overflowPunct w:val="0"/>
        <w:ind w:firstLine="709"/>
        <w:jc w:val="both"/>
        <w:textAlignment w:val="center"/>
        <w:rPr>
          <w:spacing w:val="-3"/>
          <w:szCs w:val="24"/>
        </w:rPr>
      </w:pPr>
      <w:r>
        <w:rPr>
          <w:szCs w:val="24"/>
        </w:rPr>
        <w:t>89. Lietuvoje gali būti sertifikuojamos šios elninių gyvūnų rūšys: danieliai, taurieji elniai, dėmėtieji elniai ir Dovydo elniai (toliau – elniniai gyvūnai).</w:t>
      </w:r>
    </w:p>
    <w:p w:rsidR="00431E1A" w:rsidRDefault="00511D07">
      <w:pPr>
        <w:suppressAutoHyphens/>
        <w:overflowPunct w:val="0"/>
        <w:ind w:firstLine="709"/>
        <w:jc w:val="both"/>
        <w:textAlignment w:val="center"/>
        <w:rPr>
          <w:szCs w:val="24"/>
        </w:rPr>
      </w:pPr>
      <w:r>
        <w:rPr>
          <w:spacing w:val="-3"/>
          <w:szCs w:val="24"/>
        </w:rPr>
        <w:t>90. Sertifikuoti pagal ekologinės gamybos reikalavimus galima tik prijau</w:t>
      </w:r>
      <w:r>
        <w:rPr>
          <w:spacing w:val="-3"/>
          <w:szCs w:val="24"/>
        </w:rPr>
        <w:t>kintus, t. y. aptvaruose ir (arba) voljeruose laikytus elninius gyvūnus. Šiai sąlygai patvirtinti ūkio subjektas privalo turėti įrodymo dokumentus ir juos pateikti sertifikavimo įstaigos kontrolierių prašymu.</w:t>
      </w:r>
    </w:p>
    <w:p w:rsidR="00431E1A" w:rsidRDefault="00511D07">
      <w:pPr>
        <w:suppressAutoHyphens/>
        <w:overflowPunct w:val="0"/>
        <w:ind w:firstLine="709"/>
        <w:jc w:val="both"/>
        <w:textAlignment w:val="center"/>
        <w:rPr>
          <w:szCs w:val="24"/>
        </w:rPr>
      </w:pPr>
      <w:r>
        <w:rPr>
          <w:szCs w:val="24"/>
        </w:rPr>
        <w:t>91. Įsigyjant neatjunkytus arba jaunesnius kaip</w:t>
      </w:r>
      <w:r>
        <w:rPr>
          <w:szCs w:val="24"/>
        </w:rPr>
        <w:t xml:space="preserve"> 3 mėn. elninių gyvūnų jauniklius, jie turi būti įsigyjami kartu su neatjunkyto jauniklio motina.</w:t>
      </w:r>
    </w:p>
    <w:p w:rsidR="00431E1A" w:rsidRDefault="00511D07">
      <w:pPr>
        <w:suppressAutoHyphens/>
        <w:overflowPunct w:val="0"/>
        <w:ind w:firstLine="709"/>
        <w:jc w:val="both"/>
        <w:textAlignment w:val="center"/>
        <w:rPr>
          <w:spacing w:val="-2"/>
          <w:szCs w:val="24"/>
        </w:rPr>
      </w:pPr>
      <w:r>
        <w:rPr>
          <w:szCs w:val="24"/>
        </w:rPr>
        <w:t xml:space="preserve">92. Suaugę elniniai gyvūnai turi būti įsigyjami iš vieno ir tik ekologinės gamybos ūkio. Jeigu nėra šių galimybių, elniniai gyvūnai gali būti įsigyjami ir iš </w:t>
      </w:r>
      <w:r>
        <w:rPr>
          <w:szCs w:val="24"/>
        </w:rPr>
        <w:t>kelių ekologinės arba neekologinės gamybos ūkių, tačiau elninius gyvūnus laikantis ūkio subjektas privalo turėti įrodymus, kad nebuvo galimybės įsigyti elninių gyvūnų iš vieno ūkio ir (arba) iš ekologinės gamybos ūkio ir juos pateikti sertifikavimo įstaigo</w:t>
      </w:r>
      <w:r>
        <w:rPr>
          <w:szCs w:val="24"/>
        </w:rPr>
        <w:t>s kontrolieriaus prašymu.</w:t>
      </w:r>
    </w:p>
    <w:p w:rsidR="00431E1A" w:rsidRDefault="00511D07">
      <w:pPr>
        <w:suppressAutoHyphens/>
        <w:overflowPunct w:val="0"/>
        <w:ind w:firstLine="709"/>
        <w:jc w:val="both"/>
        <w:textAlignment w:val="center"/>
        <w:rPr>
          <w:spacing w:val="-2"/>
          <w:szCs w:val="24"/>
        </w:rPr>
      </w:pPr>
      <w:r>
        <w:rPr>
          <w:spacing w:val="-2"/>
          <w:szCs w:val="24"/>
        </w:rPr>
        <w:t>93. Jei ekologinės gamybos ūkyje neekologiškai laikyti elniniai gyvūnai įsigyjami bandai papildyti ar praplėsti, veislininkystės tikslu jų įsigyti galima ne daugiau kaip 40 proc., skaičiuojant procentą nuo laikomų ekologinės gamyb</w:t>
      </w:r>
      <w:r>
        <w:rPr>
          <w:spacing w:val="-2"/>
          <w:szCs w:val="24"/>
        </w:rPr>
        <w:t xml:space="preserve">os ūkyje suaugusių elninių gyvūnų (danielių – vyresnių kaip 2 m. amžiaus, tauriųjų elnių – vyresnių kaip 5 m. amžiaus, dėmėtųjų elnių – vyresnių kaip 2 m. amžiaus ir Dovydo elnių – vyresnių kaip 2 m. amžiaus) per metus. Tokiu atveju, laikantis ekologiškai </w:t>
      </w:r>
      <w:r>
        <w:rPr>
          <w:spacing w:val="-2"/>
          <w:szCs w:val="24"/>
        </w:rPr>
        <w:t>elninius gyvūnus ūkio subjektas pateikia sertifikavimo įstaigai patvirtinimo dokumentus ir (arba) nurodo svarbias priežastis, kodėl buvo įsigyta iki 40 proc. neekologiškai laikytų elninių gyvūnų.</w:t>
      </w:r>
    </w:p>
    <w:p w:rsidR="00431E1A" w:rsidRDefault="00511D07">
      <w:pPr>
        <w:suppressAutoHyphens/>
        <w:overflowPunct w:val="0"/>
        <w:ind w:firstLine="709"/>
        <w:jc w:val="both"/>
        <w:textAlignment w:val="center"/>
        <w:rPr>
          <w:spacing w:val="1"/>
          <w:szCs w:val="24"/>
        </w:rPr>
      </w:pPr>
      <w:r>
        <w:rPr>
          <w:spacing w:val="-2"/>
          <w:szCs w:val="24"/>
        </w:rPr>
        <w:t>94. Ekologinės gamybos ūkyje formuojant bandą pirmą kartą įs</w:t>
      </w:r>
      <w:r>
        <w:rPr>
          <w:spacing w:val="-2"/>
          <w:szCs w:val="24"/>
        </w:rPr>
        <w:t>igyjant neekologiškai laikytų elninių gyvūnų, jų skaičius neribojamas.</w:t>
      </w:r>
    </w:p>
    <w:p w:rsidR="00431E1A" w:rsidRDefault="00511D07">
      <w:pPr>
        <w:suppressAutoHyphens/>
        <w:overflowPunct w:val="0"/>
        <w:ind w:firstLine="709"/>
        <w:jc w:val="both"/>
        <w:textAlignment w:val="center"/>
        <w:rPr>
          <w:szCs w:val="24"/>
        </w:rPr>
      </w:pPr>
      <w:r>
        <w:rPr>
          <w:spacing w:val="1"/>
          <w:szCs w:val="24"/>
        </w:rPr>
        <w:lastRenderedPageBreak/>
        <w:t xml:space="preserve">95. </w:t>
      </w:r>
      <w:r>
        <w:rPr>
          <w:szCs w:val="24"/>
        </w:rPr>
        <w:t>Elniniai gyvūnai turi būti laikomi aptvaruose ir (arba) voljeruose, kuriuose yra žemės ūkio naudmenos, t. y. dirbamoji žemė, sodai, pievos, ganyklos, naudojamos arba tinkamos naudot</w:t>
      </w:r>
      <w:r>
        <w:rPr>
          <w:szCs w:val="24"/>
        </w:rPr>
        <w:t xml:space="preserve">i žemės ūkio augalams auginti, bet gali augti ir miškas ar krūmynai, kurie gali sudaryti ne daugiau kaip pusę viso elninių gyvūnų laikymui skirto aptvaruose ir (arba) voljeruose ploto. Elniniai  gyvūnai turi </w:t>
      </w:r>
      <w:r>
        <w:rPr>
          <w:spacing w:val="1"/>
          <w:szCs w:val="24"/>
        </w:rPr>
        <w:t>turėti galimybę visus metus ganytis atvirame ore</w:t>
      </w:r>
      <w:r>
        <w:rPr>
          <w:spacing w:val="1"/>
          <w:szCs w:val="24"/>
        </w:rPr>
        <w:t>. Laikyti elninius gyvūnus pastatuose galima tik šiais atvejais:</w:t>
      </w:r>
    </w:p>
    <w:p w:rsidR="00431E1A" w:rsidRDefault="00511D07">
      <w:pPr>
        <w:suppressAutoHyphens/>
        <w:overflowPunct w:val="0"/>
        <w:ind w:firstLine="709"/>
        <w:jc w:val="both"/>
        <w:textAlignment w:val="center"/>
        <w:rPr>
          <w:szCs w:val="24"/>
        </w:rPr>
      </w:pPr>
      <w:r>
        <w:rPr>
          <w:szCs w:val="24"/>
        </w:rPr>
        <w:t>95.1. bandą kartu žiemos ar rudens laikotarpiu, jei neleidžia oro sąlygos jiems ganytis ore, arba bandą kartu ne ilgiau kaip 2 savaites prieš skerdimą ir laikantis šių taisyklių 98 punkte nur</w:t>
      </w:r>
      <w:r>
        <w:rPr>
          <w:szCs w:val="24"/>
        </w:rPr>
        <w:t>odytų sąlygų;</w:t>
      </w:r>
    </w:p>
    <w:p w:rsidR="00431E1A" w:rsidRDefault="00511D07">
      <w:pPr>
        <w:suppressAutoHyphens/>
        <w:overflowPunct w:val="0"/>
        <w:ind w:firstLine="709"/>
        <w:jc w:val="both"/>
        <w:textAlignment w:val="center"/>
        <w:rPr>
          <w:szCs w:val="24"/>
        </w:rPr>
      </w:pPr>
      <w:r>
        <w:rPr>
          <w:szCs w:val="24"/>
        </w:rPr>
        <w:t>95.2. pavieniui – sergančius arba sužeistus;</w:t>
      </w:r>
    </w:p>
    <w:p w:rsidR="00431E1A" w:rsidRDefault="00511D07">
      <w:pPr>
        <w:suppressAutoHyphens/>
        <w:overflowPunct w:val="0"/>
        <w:ind w:firstLine="709"/>
        <w:jc w:val="both"/>
        <w:textAlignment w:val="center"/>
        <w:rPr>
          <w:szCs w:val="24"/>
        </w:rPr>
      </w:pPr>
      <w:r>
        <w:rPr>
          <w:szCs w:val="24"/>
        </w:rPr>
        <w:t>95.3. pavieniui – jaunus po atjunkymo žiemos metu.</w:t>
      </w:r>
    </w:p>
    <w:p w:rsidR="00431E1A" w:rsidRDefault="00511D07">
      <w:pPr>
        <w:suppressAutoHyphens/>
        <w:overflowPunct w:val="0"/>
        <w:ind w:firstLine="709"/>
        <w:jc w:val="both"/>
        <w:textAlignment w:val="center"/>
        <w:rPr>
          <w:spacing w:val="-2"/>
          <w:szCs w:val="24"/>
        </w:rPr>
      </w:pPr>
      <w:r>
        <w:rPr>
          <w:szCs w:val="24"/>
        </w:rPr>
        <w:t xml:space="preserve">96. Jei elniniai gyvūnai laikomi aptvaruose ir (arba) voljeruose, kuriuose yra miškas, tokiu atveju sertifikavimo įstaigai turi būti pristatyta </w:t>
      </w:r>
      <w:r>
        <w:rPr>
          <w:szCs w:val="24"/>
        </w:rPr>
        <w:t>pažyma iš miško savininko, kad miškas neapdorotas neleistinomis ekologinėje gamyboje medžiagomis.</w:t>
      </w:r>
    </w:p>
    <w:p w:rsidR="00431E1A" w:rsidRDefault="00511D07">
      <w:pPr>
        <w:suppressAutoHyphens/>
        <w:overflowPunct w:val="0"/>
        <w:ind w:firstLine="709"/>
        <w:jc w:val="both"/>
        <w:textAlignment w:val="center"/>
        <w:rPr>
          <w:szCs w:val="24"/>
        </w:rPr>
      </w:pPr>
      <w:r>
        <w:rPr>
          <w:spacing w:val="-2"/>
          <w:szCs w:val="24"/>
        </w:rPr>
        <w:t>97. Kiti statiniai elniniams gyvūnams laikyti turi atitikti gyvūnams laikyti nustatytus Lietuvos Respublikos teisės aktų reikalavimus.</w:t>
      </w:r>
    </w:p>
    <w:p w:rsidR="00431E1A" w:rsidRDefault="00511D07">
      <w:pPr>
        <w:suppressAutoHyphens/>
        <w:overflowPunct w:val="0"/>
        <w:ind w:firstLine="709"/>
        <w:jc w:val="both"/>
        <w:textAlignment w:val="center"/>
        <w:rPr>
          <w:szCs w:val="24"/>
        </w:rPr>
      </w:pPr>
      <w:r>
        <w:rPr>
          <w:szCs w:val="24"/>
        </w:rPr>
        <w:t>98. Jei šių taisyklių 9</w:t>
      </w:r>
      <w:r>
        <w:rPr>
          <w:szCs w:val="24"/>
        </w:rPr>
        <w:t>5 punkte nurodytais atvejais elniniai gyvūnai laikomi pastate, jame turi būti užtikrintos šios sąlygos:</w:t>
      </w:r>
    </w:p>
    <w:p w:rsidR="00431E1A" w:rsidRDefault="00511D07">
      <w:pPr>
        <w:suppressAutoHyphens/>
        <w:overflowPunct w:val="0"/>
        <w:ind w:firstLine="709"/>
        <w:jc w:val="both"/>
        <w:textAlignment w:val="center"/>
        <w:rPr>
          <w:spacing w:val="-2"/>
          <w:szCs w:val="24"/>
        </w:rPr>
      </w:pPr>
      <w:r>
        <w:rPr>
          <w:szCs w:val="24"/>
        </w:rPr>
        <w:t xml:space="preserve">98.1. </w:t>
      </w:r>
      <w:r>
        <w:rPr>
          <w:spacing w:val="2"/>
          <w:szCs w:val="24"/>
        </w:rPr>
        <w:t xml:space="preserve">kiekvienam 100 kg gyvo svorio elniniam gyvūnui </w:t>
      </w:r>
      <w:r>
        <w:rPr>
          <w:szCs w:val="24"/>
        </w:rPr>
        <w:t>pakratais pakreiktame pastate turi būti skirta ne mažiau kaip 5 m</w:t>
      </w:r>
      <w:r>
        <w:rPr>
          <w:szCs w:val="24"/>
          <w:vertAlign w:val="superscript"/>
        </w:rPr>
        <w:t>2</w:t>
      </w:r>
      <w:r>
        <w:rPr>
          <w:szCs w:val="24"/>
        </w:rPr>
        <w:t> vietos;</w:t>
      </w:r>
    </w:p>
    <w:p w:rsidR="00431E1A" w:rsidRDefault="00511D07">
      <w:pPr>
        <w:suppressAutoHyphens/>
        <w:overflowPunct w:val="0"/>
        <w:ind w:firstLine="709"/>
        <w:jc w:val="both"/>
        <w:textAlignment w:val="center"/>
        <w:rPr>
          <w:szCs w:val="24"/>
        </w:rPr>
      </w:pPr>
      <w:r>
        <w:rPr>
          <w:spacing w:val="-2"/>
          <w:szCs w:val="24"/>
        </w:rPr>
        <w:t xml:space="preserve">98.2. pastate turi būti </w:t>
      </w:r>
      <w:r>
        <w:rPr>
          <w:spacing w:val="-2"/>
          <w:szCs w:val="24"/>
        </w:rPr>
        <w:t>saugu, kad elniniai gyvūnai nesusižeistų, pastatas turi būti apšviestas, vėdinamas, neturi būti skersvėjų;</w:t>
      </w:r>
    </w:p>
    <w:p w:rsidR="00431E1A" w:rsidRDefault="00511D07">
      <w:pPr>
        <w:suppressAutoHyphens/>
        <w:overflowPunct w:val="0"/>
        <w:ind w:firstLine="709"/>
        <w:jc w:val="both"/>
        <w:textAlignment w:val="center"/>
        <w:rPr>
          <w:szCs w:val="24"/>
        </w:rPr>
      </w:pPr>
      <w:r>
        <w:rPr>
          <w:szCs w:val="24"/>
        </w:rPr>
        <w:t>98.3. vietos elniniams gyvūnams laikyti turi būti atskirtos bent 2 m aukščio pertvaromis, kad būtų galima atskirti agresyvius elninius gyvūnus arba s</w:t>
      </w:r>
      <w:r>
        <w:rPr>
          <w:szCs w:val="24"/>
        </w:rPr>
        <w:t>užeistus elninius gyvūnus.</w:t>
      </w:r>
    </w:p>
    <w:p w:rsidR="00431E1A" w:rsidRDefault="00511D07">
      <w:pPr>
        <w:suppressAutoHyphens/>
        <w:overflowPunct w:val="0"/>
        <w:ind w:firstLine="709"/>
        <w:jc w:val="both"/>
        <w:textAlignment w:val="center"/>
        <w:rPr>
          <w:szCs w:val="24"/>
        </w:rPr>
      </w:pPr>
      <w:r>
        <w:rPr>
          <w:szCs w:val="24"/>
        </w:rPr>
        <w:t>99. Elninius gyvūnus prieš žudymą (skerdimą arba nušovimą) galima laikyti laikinuosiuose aptvaruose. Laikinųjų aptvarų dydis turi būti ne mažiau kaip 0,6 m</w:t>
      </w:r>
      <w:r>
        <w:rPr>
          <w:szCs w:val="24"/>
          <w:vertAlign w:val="superscript"/>
        </w:rPr>
        <w:t>2</w:t>
      </w:r>
      <w:r>
        <w:rPr>
          <w:szCs w:val="24"/>
        </w:rPr>
        <w:t> aptvaro žemės ploto 100 kg elninio gyvūno gyvojo svorio.</w:t>
      </w:r>
    </w:p>
    <w:p w:rsidR="00431E1A" w:rsidRDefault="00511D07">
      <w:pPr>
        <w:suppressAutoHyphens/>
        <w:overflowPunct w:val="0"/>
        <w:ind w:firstLine="709"/>
        <w:jc w:val="both"/>
        <w:textAlignment w:val="center"/>
        <w:rPr>
          <w:szCs w:val="24"/>
        </w:rPr>
      </w:pPr>
      <w:r>
        <w:rPr>
          <w:szCs w:val="24"/>
        </w:rPr>
        <w:t>100. Žudyti ser</w:t>
      </w:r>
      <w:r>
        <w:rPr>
          <w:szCs w:val="24"/>
        </w:rPr>
        <w:t>tifikuojamus elninius gyvūnus draudžiama:</w:t>
      </w:r>
    </w:p>
    <w:p w:rsidR="00431E1A" w:rsidRDefault="00511D07">
      <w:pPr>
        <w:suppressAutoHyphens/>
        <w:overflowPunct w:val="0"/>
        <w:ind w:firstLine="709"/>
        <w:jc w:val="both"/>
        <w:textAlignment w:val="center"/>
        <w:rPr>
          <w:spacing w:val="2"/>
          <w:szCs w:val="24"/>
        </w:rPr>
      </w:pPr>
      <w:r>
        <w:rPr>
          <w:szCs w:val="24"/>
        </w:rPr>
        <w:t xml:space="preserve">100.1. </w:t>
      </w:r>
      <w:r>
        <w:rPr>
          <w:spacing w:val="2"/>
          <w:szCs w:val="24"/>
        </w:rPr>
        <w:t>jaunesnius kaip 5 mėn.</w:t>
      </w:r>
      <w:r>
        <w:rPr>
          <w:szCs w:val="24"/>
        </w:rPr>
        <w:t xml:space="preserve"> elninius gyvūnus</w:t>
      </w:r>
      <w:r>
        <w:rPr>
          <w:spacing w:val="2"/>
          <w:szCs w:val="24"/>
        </w:rPr>
        <w:t>;</w:t>
      </w:r>
    </w:p>
    <w:p w:rsidR="00431E1A" w:rsidRDefault="00511D07">
      <w:pPr>
        <w:suppressAutoHyphens/>
        <w:overflowPunct w:val="0"/>
        <w:ind w:firstLine="709"/>
        <w:jc w:val="both"/>
        <w:textAlignment w:val="center"/>
        <w:rPr>
          <w:spacing w:val="2"/>
          <w:szCs w:val="24"/>
        </w:rPr>
      </w:pPr>
      <w:r>
        <w:rPr>
          <w:spacing w:val="2"/>
          <w:szCs w:val="24"/>
        </w:rPr>
        <w:t xml:space="preserve">100.2. </w:t>
      </w:r>
      <w:r>
        <w:rPr>
          <w:szCs w:val="24"/>
        </w:rPr>
        <w:t>vyresnius kaip 24 mėn. rujojančius patinus;</w:t>
      </w:r>
    </w:p>
    <w:p w:rsidR="00431E1A" w:rsidRDefault="00511D07">
      <w:pPr>
        <w:suppressAutoHyphens/>
        <w:overflowPunct w:val="0"/>
        <w:ind w:firstLine="709"/>
        <w:jc w:val="both"/>
        <w:textAlignment w:val="center"/>
        <w:rPr>
          <w:spacing w:val="2"/>
          <w:szCs w:val="24"/>
        </w:rPr>
      </w:pPr>
      <w:r>
        <w:rPr>
          <w:spacing w:val="2"/>
          <w:szCs w:val="24"/>
        </w:rPr>
        <w:t>100.3. besilaukiančias palikuonių pateles;</w:t>
      </w:r>
    </w:p>
    <w:p w:rsidR="00431E1A" w:rsidRDefault="00511D07">
      <w:pPr>
        <w:suppressAutoHyphens/>
        <w:overflowPunct w:val="0"/>
        <w:ind w:firstLine="709"/>
        <w:jc w:val="both"/>
        <w:textAlignment w:val="center"/>
        <w:rPr>
          <w:spacing w:val="-2"/>
          <w:szCs w:val="24"/>
        </w:rPr>
      </w:pPr>
      <w:r>
        <w:rPr>
          <w:spacing w:val="2"/>
          <w:szCs w:val="24"/>
        </w:rPr>
        <w:t xml:space="preserve">100.4. </w:t>
      </w:r>
      <w:r>
        <w:rPr>
          <w:szCs w:val="24"/>
        </w:rPr>
        <w:t xml:space="preserve">pateles, turinčias jaunesnių kaip 3 mėn. elninių gyvūnų </w:t>
      </w:r>
      <w:r>
        <w:rPr>
          <w:szCs w:val="24"/>
        </w:rPr>
        <w:t>jauniklių.</w:t>
      </w:r>
    </w:p>
    <w:p w:rsidR="00431E1A" w:rsidRDefault="00511D07">
      <w:pPr>
        <w:suppressAutoHyphens/>
        <w:overflowPunct w:val="0"/>
        <w:ind w:firstLine="709"/>
        <w:jc w:val="both"/>
        <w:textAlignment w:val="center"/>
        <w:rPr>
          <w:szCs w:val="24"/>
        </w:rPr>
      </w:pPr>
      <w:r>
        <w:rPr>
          <w:spacing w:val="-2"/>
          <w:szCs w:val="24"/>
        </w:rPr>
        <w:t>101. Aptvare ar voljere elniniai gyvūnai turi ganytis daugiametėse sertifikuotose ganyklose, tinkamose elninių gyvūnų maitinimuisi. Aptvare ar voljere turi augti pakankamai žolės, kitų žolinių augalų (kad kiekvienam elniniam gyvūnui atskirai būt</w:t>
      </w:r>
      <w:r>
        <w:rPr>
          <w:spacing w:val="-2"/>
          <w:szCs w:val="24"/>
        </w:rPr>
        <w:t>ų pakankamai maisto).</w:t>
      </w:r>
    </w:p>
    <w:p w:rsidR="00431E1A" w:rsidRDefault="00511D07">
      <w:pPr>
        <w:suppressAutoHyphens/>
        <w:overflowPunct w:val="0"/>
        <w:ind w:firstLine="709"/>
        <w:jc w:val="both"/>
        <w:textAlignment w:val="center"/>
        <w:rPr>
          <w:spacing w:val="1"/>
          <w:szCs w:val="24"/>
        </w:rPr>
      </w:pPr>
      <w:r>
        <w:rPr>
          <w:szCs w:val="24"/>
        </w:rPr>
        <w:t xml:space="preserve">102. Jei elninių gyvūnų aptvare ar voljere nėra didelių medžių (medžių, tinkamų pasislėpti, teikiančių užuovėją ir šešėlį), </w:t>
      </w:r>
      <w:r>
        <w:rPr>
          <w:spacing w:val="-1"/>
          <w:szCs w:val="24"/>
        </w:rPr>
        <w:t xml:space="preserve">turi </w:t>
      </w:r>
      <w:r>
        <w:rPr>
          <w:szCs w:val="24"/>
        </w:rPr>
        <w:t>būti įrengtų statinių užuovėjai ir apsisaugoti nuo saulės.</w:t>
      </w:r>
    </w:p>
    <w:p w:rsidR="00431E1A" w:rsidRDefault="00511D07">
      <w:pPr>
        <w:suppressAutoHyphens/>
        <w:overflowPunct w:val="0"/>
        <w:ind w:firstLine="709"/>
        <w:jc w:val="both"/>
        <w:textAlignment w:val="center"/>
        <w:rPr>
          <w:spacing w:val="1"/>
          <w:szCs w:val="24"/>
        </w:rPr>
      </w:pPr>
      <w:r>
        <w:rPr>
          <w:spacing w:val="1"/>
          <w:szCs w:val="24"/>
        </w:rPr>
        <w:t xml:space="preserve">103. </w:t>
      </w:r>
      <w:r>
        <w:rPr>
          <w:szCs w:val="24"/>
        </w:rPr>
        <w:t xml:space="preserve">Tauriųjų elnių patinų iki 7 metų amžiaus </w:t>
      </w:r>
      <w:r>
        <w:rPr>
          <w:szCs w:val="24"/>
        </w:rPr>
        <w:t>aptvare ar voljere turi būti šlapynė ar pelkė arba turi būti įrengta purvo duobė, kad elniniai gyvūnai galėtų voliotis, taip pat turi būti sudarytos sąlygos pasikasyti.</w:t>
      </w:r>
    </w:p>
    <w:p w:rsidR="00431E1A" w:rsidRDefault="00511D07">
      <w:pPr>
        <w:suppressAutoHyphens/>
        <w:overflowPunct w:val="0"/>
        <w:ind w:firstLine="709"/>
        <w:jc w:val="both"/>
        <w:textAlignment w:val="center"/>
        <w:rPr>
          <w:spacing w:val="1"/>
          <w:szCs w:val="24"/>
        </w:rPr>
      </w:pPr>
      <w:r>
        <w:rPr>
          <w:spacing w:val="1"/>
          <w:szCs w:val="24"/>
        </w:rPr>
        <w:t xml:space="preserve">104. </w:t>
      </w:r>
      <w:r>
        <w:rPr>
          <w:szCs w:val="24"/>
        </w:rPr>
        <w:t>S</w:t>
      </w:r>
      <w:r>
        <w:rPr>
          <w:spacing w:val="1"/>
          <w:szCs w:val="24"/>
        </w:rPr>
        <w:t xml:space="preserve">iekiant, kad ganomi elniniai gyvūnai padarytų kuo mažiau žalos augalijai, </w:t>
      </w:r>
      <w:r>
        <w:rPr>
          <w:szCs w:val="24"/>
        </w:rPr>
        <w:t>dirvože</w:t>
      </w:r>
      <w:r>
        <w:rPr>
          <w:szCs w:val="24"/>
        </w:rPr>
        <w:t xml:space="preserve">miui jį sutrypdami, būtų sumažinta erozija ir neviršytas azoto kiekis 1,7 sutartinio gyvulio 1 ha per metus, kuris atsiranda dėl elninių gyvūnų </w:t>
      </w:r>
      <w:r>
        <w:rPr>
          <w:spacing w:val="1"/>
          <w:szCs w:val="24"/>
        </w:rPr>
        <w:t>mėšlo pasklidimo, elninių gyvūnų skaičius, atitinkantis sutartinį gyvulį, aptvare ar voljere turi būti toks:</w:t>
      </w:r>
    </w:p>
    <w:p w:rsidR="00431E1A" w:rsidRDefault="00511D07">
      <w:pPr>
        <w:suppressAutoHyphens/>
        <w:overflowPunct w:val="0"/>
        <w:ind w:firstLine="709"/>
        <w:jc w:val="both"/>
        <w:textAlignment w:val="center"/>
        <w:rPr>
          <w:szCs w:val="24"/>
        </w:rPr>
      </w:pPr>
      <w:r>
        <w:rPr>
          <w:spacing w:val="1"/>
          <w:szCs w:val="24"/>
        </w:rPr>
        <w:t>104</w:t>
      </w:r>
      <w:r>
        <w:rPr>
          <w:spacing w:val="1"/>
          <w:szCs w:val="24"/>
        </w:rPr>
        <w:t>.1. danielių – 9 vnt. / ha;</w:t>
      </w:r>
    </w:p>
    <w:p w:rsidR="00431E1A" w:rsidRDefault="00511D07">
      <w:pPr>
        <w:suppressAutoHyphens/>
        <w:overflowPunct w:val="0"/>
        <w:ind w:firstLine="709"/>
        <w:jc w:val="both"/>
        <w:textAlignment w:val="center"/>
        <w:rPr>
          <w:szCs w:val="24"/>
        </w:rPr>
      </w:pPr>
      <w:r>
        <w:rPr>
          <w:szCs w:val="24"/>
        </w:rPr>
        <w:t>104.2. tauriųjų elnių – 5 vnt. / ha;</w:t>
      </w:r>
    </w:p>
    <w:p w:rsidR="00431E1A" w:rsidRDefault="00511D07">
      <w:pPr>
        <w:suppressAutoHyphens/>
        <w:overflowPunct w:val="0"/>
        <w:ind w:firstLine="709"/>
        <w:jc w:val="both"/>
        <w:textAlignment w:val="center"/>
        <w:rPr>
          <w:szCs w:val="24"/>
        </w:rPr>
      </w:pPr>
      <w:r>
        <w:rPr>
          <w:szCs w:val="24"/>
        </w:rPr>
        <w:t>104.3. dėmėtųjų elnių – 9 vnt. / ha;</w:t>
      </w:r>
    </w:p>
    <w:p w:rsidR="00431E1A" w:rsidRDefault="00511D07">
      <w:pPr>
        <w:suppressAutoHyphens/>
        <w:overflowPunct w:val="0"/>
        <w:ind w:firstLine="709"/>
        <w:jc w:val="both"/>
        <w:textAlignment w:val="center"/>
        <w:rPr>
          <w:szCs w:val="24"/>
        </w:rPr>
      </w:pPr>
      <w:r>
        <w:rPr>
          <w:szCs w:val="24"/>
        </w:rPr>
        <w:t>104.4. Dovydo elnių – 5 vnt. / ha.</w:t>
      </w:r>
    </w:p>
    <w:p w:rsidR="00431E1A" w:rsidRDefault="00511D07">
      <w:pPr>
        <w:suppressAutoHyphens/>
        <w:overflowPunct w:val="0"/>
        <w:ind w:firstLine="709"/>
        <w:jc w:val="both"/>
        <w:textAlignment w:val="center"/>
        <w:rPr>
          <w:spacing w:val="1"/>
          <w:szCs w:val="24"/>
        </w:rPr>
      </w:pPr>
      <w:r>
        <w:rPr>
          <w:szCs w:val="24"/>
        </w:rPr>
        <w:t>105. Jeigu auginant elninius gyvūnus voljere ar aptvare vien pašarų nepakanka, jie gali būti papildomai šeriami:</w:t>
      </w:r>
    </w:p>
    <w:p w:rsidR="00431E1A" w:rsidRDefault="00511D07">
      <w:pPr>
        <w:suppressAutoHyphens/>
        <w:overflowPunct w:val="0"/>
        <w:ind w:firstLine="709"/>
        <w:jc w:val="both"/>
        <w:textAlignment w:val="center"/>
        <w:rPr>
          <w:spacing w:val="1"/>
          <w:szCs w:val="24"/>
        </w:rPr>
      </w:pPr>
      <w:r>
        <w:rPr>
          <w:spacing w:val="1"/>
          <w:szCs w:val="24"/>
        </w:rPr>
        <w:t>105.1.</w:t>
      </w:r>
      <w:r>
        <w:rPr>
          <w:spacing w:val="1"/>
          <w:szCs w:val="24"/>
        </w:rPr>
        <w:t xml:space="preserve"> </w:t>
      </w:r>
      <w:r>
        <w:rPr>
          <w:szCs w:val="24"/>
        </w:rPr>
        <w:t>ekologiškais pašarais, atitinkančiais elninių gyvūnų mitybos reikalavimus skirtingais jų vystymosi etapais;</w:t>
      </w:r>
    </w:p>
    <w:p w:rsidR="00431E1A" w:rsidRDefault="00511D07">
      <w:pPr>
        <w:suppressAutoHyphens/>
        <w:overflowPunct w:val="0"/>
        <w:ind w:firstLine="709"/>
        <w:jc w:val="both"/>
        <w:textAlignment w:val="center"/>
        <w:rPr>
          <w:szCs w:val="24"/>
        </w:rPr>
      </w:pPr>
      <w:r>
        <w:rPr>
          <w:spacing w:val="1"/>
          <w:szCs w:val="24"/>
        </w:rPr>
        <w:lastRenderedPageBreak/>
        <w:t xml:space="preserve">105.2. </w:t>
      </w:r>
      <w:r>
        <w:rPr>
          <w:szCs w:val="24"/>
        </w:rPr>
        <w:t>pereinamojo laikotarpio pašarais. P</w:t>
      </w:r>
      <w:r>
        <w:rPr>
          <w:spacing w:val="1"/>
          <w:szCs w:val="24"/>
        </w:rPr>
        <w:t xml:space="preserve">ereinamojo laikotarpio pašarų procentinė dienos raciono dalis gali sudaryti iki </w:t>
      </w:r>
      <w:r>
        <w:rPr>
          <w:spacing w:val="-1"/>
          <w:szCs w:val="24"/>
        </w:rPr>
        <w:t xml:space="preserve">30 proc. Jei pereinamojo </w:t>
      </w:r>
      <w:r>
        <w:rPr>
          <w:spacing w:val="-1"/>
          <w:szCs w:val="24"/>
        </w:rPr>
        <w:t xml:space="preserve">laikotarpio pašarai yra iš to </w:t>
      </w:r>
      <w:r>
        <w:rPr>
          <w:spacing w:val="1"/>
          <w:szCs w:val="24"/>
        </w:rPr>
        <w:t>paties sertifikuoto ūkio, kuriame auginami elniniai gyvūnai, ši procentinė dalis gali būti padidinta iki 100 proc.</w:t>
      </w:r>
    </w:p>
    <w:p w:rsidR="00431E1A" w:rsidRDefault="00511D07">
      <w:pPr>
        <w:suppressAutoHyphens/>
        <w:overflowPunct w:val="0"/>
        <w:ind w:firstLine="709"/>
        <w:jc w:val="both"/>
        <w:textAlignment w:val="center"/>
        <w:rPr>
          <w:szCs w:val="24"/>
        </w:rPr>
      </w:pPr>
      <w:r>
        <w:rPr>
          <w:szCs w:val="24"/>
        </w:rPr>
        <w:t>106. Elninių gyvūnų neatjunkyti jaunikliai, jei motina turi pakankamai pieno, turi maitintis natūraliai motinos</w:t>
      </w:r>
      <w:r>
        <w:rPr>
          <w:szCs w:val="24"/>
        </w:rPr>
        <w:t xml:space="preserve"> pienu ir atsijunkyti natūraliai. Jei natūraliai neatsijunko, elninių gyvūnų jaunikliai gali būti atjunkomi, kai jie pradeda naudoti jų maitinimosi poreikius patenkinantį kietą maistą, bet ne anksčiau kaip nuo 3 mėnesių.</w:t>
      </w:r>
    </w:p>
    <w:p w:rsidR="00431E1A" w:rsidRDefault="00511D07">
      <w:pPr>
        <w:suppressAutoHyphens/>
        <w:overflowPunct w:val="0"/>
        <w:ind w:firstLine="709"/>
        <w:jc w:val="both"/>
        <w:textAlignment w:val="center"/>
        <w:rPr>
          <w:szCs w:val="24"/>
        </w:rPr>
      </w:pPr>
      <w:r>
        <w:rPr>
          <w:szCs w:val="24"/>
        </w:rPr>
        <w:t xml:space="preserve">107. Elninius gyvūnus pervežant ar </w:t>
      </w:r>
      <w:r>
        <w:rPr>
          <w:szCs w:val="24"/>
        </w:rPr>
        <w:t>vežant į skerdyklą, saugumui užtikrinti patinai turi būti vežami atskirti.</w:t>
      </w:r>
    </w:p>
    <w:p w:rsidR="00431E1A" w:rsidRDefault="00511D07">
      <w:pPr>
        <w:suppressAutoHyphens/>
        <w:overflowPunct w:val="0"/>
        <w:ind w:firstLine="709"/>
        <w:jc w:val="both"/>
        <w:textAlignment w:val="center"/>
        <w:rPr>
          <w:szCs w:val="24"/>
        </w:rPr>
      </w:pPr>
      <w:r>
        <w:rPr>
          <w:szCs w:val="24"/>
        </w:rPr>
        <w:t>108. Elniniai gyvūnai turi poruotis tame pat ekologinės gamybos ūkyje.</w:t>
      </w:r>
    </w:p>
    <w:p w:rsidR="00431E1A" w:rsidRDefault="00511D07">
      <w:pPr>
        <w:suppressAutoHyphens/>
        <w:overflowPunct w:val="0"/>
        <w:ind w:firstLine="709"/>
        <w:jc w:val="both"/>
        <w:textAlignment w:val="center"/>
        <w:rPr>
          <w:szCs w:val="24"/>
        </w:rPr>
      </w:pPr>
      <w:r>
        <w:rPr>
          <w:szCs w:val="24"/>
        </w:rPr>
        <w:t>109. Kastruoti elninius gyvūnus arba nutraukti patelių vaikingumą draudžiama.</w:t>
      </w:r>
    </w:p>
    <w:p w:rsidR="00431E1A" w:rsidRDefault="00511D07">
      <w:pPr>
        <w:suppressAutoHyphens/>
        <w:overflowPunct w:val="0"/>
        <w:ind w:firstLine="709"/>
        <w:jc w:val="both"/>
        <w:textAlignment w:val="center"/>
        <w:rPr>
          <w:spacing w:val="-4"/>
          <w:szCs w:val="24"/>
        </w:rPr>
      </w:pPr>
      <w:r>
        <w:rPr>
          <w:szCs w:val="24"/>
        </w:rPr>
        <w:t xml:space="preserve">110. Visi tos pat rūšies </w:t>
      </w:r>
      <w:r>
        <w:rPr>
          <w:szCs w:val="24"/>
        </w:rPr>
        <w:t>elniniai gyvūnai, esantys valdoje, turi būti sertifikuojami ir laikomi pagal ekologinės gamybos taisykles.</w:t>
      </w:r>
    </w:p>
    <w:p w:rsidR="00431E1A" w:rsidRDefault="00511D07">
      <w:pPr>
        <w:suppressAutoHyphens/>
        <w:overflowPunct w:val="0"/>
        <w:ind w:firstLine="709"/>
        <w:jc w:val="both"/>
        <w:textAlignment w:val="center"/>
        <w:rPr>
          <w:szCs w:val="24"/>
        </w:rPr>
      </w:pPr>
      <w:r>
        <w:rPr>
          <w:spacing w:val="-4"/>
          <w:szCs w:val="24"/>
        </w:rPr>
        <w:t>111. Tame pat aptvare arba voljere negali būti nesertifikuotų pagal ekologinės gamybos reikalavimus tos pat ar kitos rūšies elninių gyvūnų.</w:t>
      </w:r>
    </w:p>
    <w:p w:rsidR="00431E1A" w:rsidRDefault="00511D07">
      <w:pPr>
        <w:suppressAutoHyphens/>
        <w:overflowPunct w:val="0"/>
        <w:ind w:firstLine="709"/>
        <w:jc w:val="both"/>
        <w:textAlignment w:val="center"/>
        <w:rPr>
          <w:szCs w:val="24"/>
        </w:rPr>
      </w:pPr>
      <w:r>
        <w:rPr>
          <w:szCs w:val="24"/>
        </w:rPr>
        <w:t xml:space="preserve">112. </w:t>
      </w:r>
      <w:r>
        <w:rPr>
          <w:spacing w:val="1"/>
          <w:szCs w:val="24"/>
        </w:rPr>
        <w:t>Elni</w:t>
      </w:r>
      <w:r>
        <w:rPr>
          <w:spacing w:val="1"/>
          <w:szCs w:val="24"/>
        </w:rPr>
        <w:t>nių gyvūnų laikytojai privalo laikytis ir kitų r</w:t>
      </w:r>
      <w:r>
        <w:rPr>
          <w:szCs w:val="24"/>
        </w:rPr>
        <w:t>eglamente (EB) Nr. 834/2007, reglamente (EB) Nr. 889/2008 ir šiose taisyklėse nustatytų reikalavimų.</w:t>
      </w:r>
    </w:p>
    <w:p w:rsidR="00431E1A" w:rsidRDefault="00431E1A">
      <w:pPr>
        <w:keepLines/>
        <w:suppressAutoHyphens/>
        <w:overflowPunct w:val="0"/>
        <w:jc w:val="center"/>
        <w:textAlignment w:val="center"/>
        <w:rPr>
          <w:b/>
          <w:bCs/>
          <w:caps/>
          <w:szCs w:val="24"/>
        </w:rPr>
      </w:pPr>
    </w:p>
    <w:p w:rsidR="00431E1A" w:rsidRDefault="00511D07">
      <w:pPr>
        <w:keepLines/>
        <w:suppressAutoHyphens/>
        <w:overflowPunct w:val="0"/>
        <w:jc w:val="center"/>
        <w:textAlignment w:val="center"/>
        <w:rPr>
          <w:b/>
          <w:bCs/>
          <w:caps/>
          <w:szCs w:val="24"/>
        </w:rPr>
      </w:pPr>
      <w:r>
        <w:rPr>
          <w:b/>
          <w:bCs/>
          <w:caps/>
          <w:szCs w:val="24"/>
        </w:rPr>
        <w:t>XII. LEIDIMŲ SUTEIKIMO TVARKA</w:t>
      </w:r>
    </w:p>
    <w:p w:rsidR="00431E1A" w:rsidRDefault="00431E1A">
      <w:pPr>
        <w:keepLines/>
        <w:suppressAutoHyphens/>
        <w:overflowPunct w:val="0"/>
        <w:jc w:val="center"/>
        <w:textAlignment w:val="center"/>
        <w:rPr>
          <w:b/>
          <w:bCs/>
          <w:caps/>
          <w:szCs w:val="24"/>
        </w:rPr>
      </w:pPr>
    </w:p>
    <w:p w:rsidR="00431E1A" w:rsidRDefault="00511D07">
      <w:pPr>
        <w:suppressAutoHyphens/>
        <w:overflowPunct w:val="0"/>
        <w:ind w:firstLine="709"/>
        <w:jc w:val="both"/>
        <w:textAlignment w:val="center"/>
        <w:rPr>
          <w:szCs w:val="24"/>
        </w:rPr>
      </w:pPr>
      <w:r>
        <w:rPr>
          <w:szCs w:val="24"/>
        </w:rPr>
        <w:t xml:space="preserve">113. Dėl šiame skyriuje nurodytų leidimų gavimo ūkio subjektai kreipiasi į </w:t>
      </w:r>
      <w:r>
        <w:rPr>
          <w:szCs w:val="24"/>
        </w:rPr>
        <w:t>sertifikavimo įstaigą.</w:t>
      </w:r>
    </w:p>
    <w:p w:rsidR="00431E1A" w:rsidRDefault="00511D07">
      <w:pPr>
        <w:suppressAutoHyphens/>
        <w:overflowPunct w:val="0"/>
        <w:ind w:firstLine="709"/>
        <w:jc w:val="both"/>
        <w:textAlignment w:val="center"/>
        <w:rPr>
          <w:szCs w:val="24"/>
        </w:rPr>
      </w:pPr>
      <w:r>
        <w:rPr>
          <w:szCs w:val="24"/>
        </w:rPr>
        <w:t>114. Sertifikavimo įstaiga nustato ūkio subjektams prašymų, dokumentų ir kitos susijusios informacijos teikimo tvarką bei vertina pateiktą informaciją.</w:t>
      </w:r>
    </w:p>
    <w:p w:rsidR="00431E1A" w:rsidRDefault="00511D07">
      <w:pPr>
        <w:suppressAutoHyphens/>
        <w:overflowPunct w:val="0"/>
        <w:ind w:firstLine="709"/>
        <w:jc w:val="both"/>
        <w:textAlignment w:val="center"/>
        <w:rPr>
          <w:szCs w:val="24"/>
        </w:rPr>
      </w:pPr>
      <w:r>
        <w:rPr>
          <w:szCs w:val="24"/>
        </w:rPr>
        <w:t>115. Sertifikavimo įstaiga, išnagrinėjusi per 10 d. d. ūkio subjekto prašymus dėl</w:t>
      </w:r>
      <w:r>
        <w:rPr>
          <w:szCs w:val="24"/>
        </w:rPr>
        <w:t xml:space="preserve"> šiame skyriuje nurodytų leidimų gavimo ir priėmusi sprendimą, per 3 darbo dienas pateikia:</w:t>
      </w:r>
    </w:p>
    <w:p w:rsidR="00431E1A" w:rsidRDefault="00511D07">
      <w:pPr>
        <w:suppressAutoHyphens/>
        <w:overflowPunct w:val="0"/>
        <w:ind w:firstLine="709"/>
        <w:jc w:val="both"/>
        <w:textAlignment w:val="center"/>
        <w:rPr>
          <w:szCs w:val="24"/>
        </w:rPr>
      </w:pPr>
      <w:r>
        <w:rPr>
          <w:szCs w:val="24"/>
        </w:rPr>
        <w:t>115.1. jeigu prašymas nėra tenkinamas – ūkio subjektui motyvuotą atsakymą raštu;</w:t>
      </w:r>
    </w:p>
    <w:p w:rsidR="00431E1A" w:rsidRDefault="00511D07">
      <w:pPr>
        <w:suppressAutoHyphens/>
        <w:overflowPunct w:val="0"/>
        <w:ind w:firstLine="709"/>
        <w:jc w:val="both"/>
        <w:textAlignment w:val="center"/>
        <w:rPr>
          <w:szCs w:val="24"/>
        </w:rPr>
      </w:pPr>
      <w:r>
        <w:rPr>
          <w:szCs w:val="24"/>
        </w:rPr>
        <w:t xml:space="preserve">115.2. jeigu prašymas yra tenkinamas – sutartu iš anksto būdu informuoja apie </w:t>
      </w:r>
      <w:r>
        <w:rPr>
          <w:szCs w:val="24"/>
        </w:rPr>
        <w:t>suformuotą motyvuotą rekomendaciją ŽŪM per 3 d. d.</w:t>
      </w:r>
    </w:p>
    <w:p w:rsidR="00431E1A" w:rsidRDefault="00511D07">
      <w:pPr>
        <w:suppressAutoHyphens/>
        <w:overflowPunct w:val="0"/>
        <w:ind w:firstLine="709"/>
        <w:jc w:val="both"/>
        <w:textAlignment w:val="center"/>
        <w:rPr>
          <w:szCs w:val="24"/>
        </w:rPr>
      </w:pPr>
      <w:r>
        <w:rPr>
          <w:szCs w:val="24"/>
        </w:rPr>
        <w:t>116. ŽŪM, gavusi iš sertifikavimo įstaigos šių taisyklių 115.2 papunktyje nurodytą informaciją, išsiunčia ūkio subjektui šių taisyklių 118 punkte nurodytą leidimą.</w:t>
      </w:r>
    </w:p>
    <w:p w:rsidR="00431E1A" w:rsidRDefault="00511D07">
      <w:pPr>
        <w:suppressAutoHyphens/>
        <w:overflowPunct w:val="0"/>
        <w:ind w:firstLine="709"/>
        <w:jc w:val="both"/>
        <w:textAlignment w:val="center"/>
        <w:rPr>
          <w:szCs w:val="24"/>
        </w:rPr>
      </w:pPr>
      <w:r>
        <w:rPr>
          <w:szCs w:val="24"/>
        </w:rPr>
        <w:t>117. Už įvertintos ir motyvuotoje rekomen</w:t>
      </w:r>
      <w:r>
        <w:rPr>
          <w:szCs w:val="24"/>
        </w:rPr>
        <w:t>dacijoje pateiktos informacijos teisingumą atsakinga sertifikavimo įstaiga.</w:t>
      </w:r>
    </w:p>
    <w:p w:rsidR="00431E1A" w:rsidRDefault="00511D07">
      <w:pPr>
        <w:suppressAutoHyphens/>
        <w:overflowPunct w:val="0"/>
        <w:ind w:firstLine="709"/>
        <w:jc w:val="both"/>
        <w:textAlignment w:val="center"/>
        <w:rPr>
          <w:szCs w:val="24"/>
        </w:rPr>
      </w:pPr>
      <w:r>
        <w:rPr>
          <w:szCs w:val="24"/>
        </w:rPr>
        <w:t xml:space="preserve">118. </w:t>
      </w:r>
      <w:r>
        <w:t>Išduodami šie leidimai: dėl ekologinės gamybos būdu užaugintos sėklos sėjimo ir (arba) augalų dauginamosios medžiagos naudojimo; dėl atrajotojams sintetinių A, D ir E vitaminų</w:t>
      </w:r>
      <w:r>
        <w:t xml:space="preserve"> naudojimo; dėl t</w:t>
      </w:r>
      <w:r>
        <w:rPr>
          <w:spacing w:val="-4"/>
        </w:rPr>
        <w:t>oje pat valdoje esančiuose inkubatoriuose ir augyklose ekologiškų ir neekologiškų žuvų jauniklių auginimo</w:t>
      </w:r>
      <w:r>
        <w:t>; d</w:t>
      </w:r>
      <w:r>
        <w:rPr>
          <w:spacing w:val="1"/>
        </w:rPr>
        <w:t xml:space="preserve">ėl </w:t>
      </w:r>
      <w:r>
        <w:t xml:space="preserve">toje </w:t>
      </w:r>
      <w:r>
        <w:rPr>
          <w:spacing w:val="1"/>
        </w:rPr>
        <w:t>pat valdoje ekologinės ir neekologinės suaugusių žuvų (nebeauginamų inkubatoriuose ir augyklose) gamybos;</w:t>
      </w:r>
      <w:r>
        <w:t xml:space="preserve"> dėl pereinamojo l</w:t>
      </w:r>
      <w:r>
        <w:t>aikotarpio tvenkiniams sutrumpinimo; dėl leidimo didinti ekologiškai laikomų ūkinių gyvūnų bandą ar pulką neekologiškai išaugintais ūkiniais gyvūnais; dėl leidimo atlikti veiksmus siekiant pagerinti ūkinių gyvūnų saugumą, sveikatą, gerovę ir higieną; dėl l</w:t>
      </w:r>
      <w:r>
        <w:t>eidimo naudoti neekologiškas žemės ūkio kilmės maisto sudedamąsias dalis, kurios neįtrauktos į reglamento (EB) Nr. 889/2008 IX priedą; dėl leidimo sklypams sutrumpinti perėjimo prie ekologinės gamybos laikotarpį; dėl leidimo sutrumpinti perėjimo prie ekolo</w:t>
      </w:r>
      <w:r>
        <w:t>ginės gamybos laikotarpį ūkio subjektams panaudojus ekologinei gamybai neleistiną produktą; dėl leidimo valdyti ekologiškus ir neekologiškus augalininkystės ūkius toje pat vietovėje vienu metu; dėl leidimo auginti ūkyje ekologiškai ir neekologiškai tokių p</w:t>
      </w:r>
      <w:r>
        <w:t>at rūšių ūkinius gyvūnus; dėl leidimo esant didelio masto nelaimėms; dėl leidimo rišti galvijus nedidelių ekologinės gamybos gyvulininkystės ūkių tvartuose</w:t>
      </w:r>
      <w:r>
        <w:rPr>
          <w:szCs w:val="24"/>
        </w:rPr>
        <w:t>:</w:t>
      </w:r>
    </w:p>
    <w:p w:rsidR="00431E1A" w:rsidRDefault="00511D07">
      <w:pPr>
        <w:suppressAutoHyphens/>
        <w:overflowPunct w:val="0"/>
        <w:ind w:firstLine="709"/>
        <w:jc w:val="both"/>
        <w:textAlignment w:val="center"/>
        <w:rPr>
          <w:szCs w:val="24"/>
        </w:rPr>
      </w:pPr>
      <w:r>
        <w:rPr>
          <w:szCs w:val="24"/>
        </w:rPr>
        <w:t>118.1. dėl ekologinės gamybos būdu užaugintos sėklos sėjimo ir (arba) augalų dauginamosios medžiago</w:t>
      </w:r>
      <w:r>
        <w:rPr>
          <w:szCs w:val="24"/>
        </w:rPr>
        <w:t>s naudojimo.</w:t>
      </w:r>
    </w:p>
    <w:p w:rsidR="00431E1A" w:rsidRDefault="00511D07">
      <w:pPr>
        <w:suppressAutoHyphens/>
        <w:overflowPunct w:val="0"/>
        <w:ind w:firstLine="709"/>
        <w:jc w:val="both"/>
        <w:textAlignment w:val="center"/>
        <w:rPr>
          <w:szCs w:val="24"/>
        </w:rPr>
      </w:pPr>
      <w:r>
        <w:rPr>
          <w:szCs w:val="24"/>
        </w:rPr>
        <w:lastRenderedPageBreak/>
        <w:t>Nesant galimybės įsigyti norimos veislės bei rūšies ekologinės gamybos būdu užaugintos sėklos ir (arba) augalų dauginamosios medžiagos ar nesant ŽŪM sertifikavimo įstaigai išsiųstu raštu išduoto leidimo naudoti tos veislės ar rūšies neekologiš</w:t>
      </w:r>
      <w:r>
        <w:rPr>
          <w:szCs w:val="24"/>
        </w:rPr>
        <w:t>ką sėklą, sertifikavimo įstaiga ūkio subjekto, išskyrus ekologinės sėklininkystės ūkius, prašymu gali išduoti leidimą einamaisiais metais naudoti neekologiškai užaugintą sėklą ir (arba) dauginamąją medžiagą. Prašymai teikiami:</w:t>
      </w:r>
    </w:p>
    <w:p w:rsidR="00431E1A" w:rsidRDefault="00511D07">
      <w:pPr>
        <w:suppressAutoHyphens/>
        <w:overflowPunct w:val="0"/>
        <w:ind w:firstLine="709"/>
        <w:jc w:val="both"/>
        <w:textAlignment w:val="center"/>
        <w:rPr>
          <w:szCs w:val="24"/>
        </w:rPr>
      </w:pPr>
      <w:r>
        <w:rPr>
          <w:szCs w:val="24"/>
        </w:rPr>
        <w:t>118.1.1. ruošiantis pavasario</w:t>
      </w:r>
      <w:r>
        <w:rPr>
          <w:szCs w:val="24"/>
        </w:rPr>
        <w:t xml:space="preserve"> sėjai – nuo einamųjų metų vasario 1 d. iki sėjos pabaigos;</w:t>
      </w:r>
    </w:p>
    <w:p w:rsidR="00431E1A" w:rsidRDefault="00511D07">
      <w:pPr>
        <w:suppressAutoHyphens/>
        <w:overflowPunct w:val="0"/>
        <w:ind w:firstLine="709"/>
        <w:jc w:val="both"/>
        <w:textAlignment w:val="center"/>
        <w:rPr>
          <w:szCs w:val="24"/>
        </w:rPr>
      </w:pPr>
      <w:r>
        <w:rPr>
          <w:szCs w:val="24"/>
        </w:rPr>
        <w:t>118.1.2. ruošiantis žiemkenčių sėjai – nuo einamųjų metų liepos 1 d. iki sėjos pabaigos;</w:t>
      </w:r>
    </w:p>
    <w:p w:rsidR="00431E1A" w:rsidRDefault="00511D07">
      <w:pPr>
        <w:suppressAutoHyphens/>
        <w:overflowPunct w:val="0"/>
        <w:ind w:firstLine="709"/>
        <w:jc w:val="both"/>
        <w:textAlignment w:val="center"/>
        <w:rPr>
          <w:szCs w:val="24"/>
        </w:rPr>
      </w:pPr>
      <w:r>
        <w:rPr>
          <w:szCs w:val="24"/>
        </w:rPr>
        <w:t>118.1.3. ruošiantis daugiamečių žolių sėjai – visus metus.</w:t>
      </w:r>
    </w:p>
    <w:p w:rsidR="00431E1A" w:rsidRDefault="00511D07">
      <w:pPr>
        <w:suppressAutoHyphens/>
        <w:overflowPunct w:val="0"/>
        <w:ind w:firstLine="709"/>
        <w:jc w:val="both"/>
        <w:textAlignment w:val="center"/>
        <w:rPr>
          <w:szCs w:val="24"/>
        </w:rPr>
      </w:pPr>
      <w:r>
        <w:rPr>
          <w:szCs w:val="24"/>
        </w:rPr>
        <w:t>Sertifikavimo įstaiga informaciją apie ŽŪM išduo</w:t>
      </w:r>
      <w:r>
        <w:rPr>
          <w:szCs w:val="24"/>
        </w:rPr>
        <w:t>tus leidimus sėti neekologinės gamybos būdu užaugintą sėklą ir (arba) augalų dauginamąją medžiagą skelbia įstaigos interneto puslapyje;</w:t>
      </w:r>
    </w:p>
    <w:p w:rsidR="00431E1A" w:rsidRDefault="00511D07">
      <w:pPr>
        <w:suppressAutoHyphens/>
        <w:overflowPunct w:val="0"/>
        <w:ind w:firstLine="709"/>
        <w:jc w:val="both"/>
        <w:textAlignment w:val="center"/>
        <w:rPr>
          <w:szCs w:val="24"/>
        </w:rPr>
      </w:pPr>
      <w:r>
        <w:rPr>
          <w:szCs w:val="24"/>
        </w:rPr>
        <w:t>118.2. dėl atrajotojams sintetinių A, D ir E vitaminų naudojimo.</w:t>
      </w:r>
    </w:p>
    <w:p w:rsidR="00431E1A" w:rsidRDefault="00511D07">
      <w:pPr>
        <w:suppressAutoHyphens/>
        <w:overflowPunct w:val="0"/>
        <w:ind w:firstLine="709"/>
        <w:jc w:val="both"/>
        <w:textAlignment w:val="center"/>
        <w:rPr>
          <w:szCs w:val="24"/>
        </w:rPr>
      </w:pPr>
      <w:r>
        <w:rPr>
          <w:szCs w:val="24"/>
        </w:rPr>
        <w:t>Ūkio subjektams leidžiama atrajotojų pašarų racione pap</w:t>
      </w:r>
      <w:r>
        <w:rPr>
          <w:szCs w:val="24"/>
        </w:rPr>
        <w:t xml:space="preserve">ildomai naudoti sintetinius A, D ir E grupės vitaminus, kurie įtraukti į ES priedų, skirtų naudoti gyvūnų mityboje pagal 2003 m. rugsėjo 22 d. Europos Parlamento ir Tarybos reglamento (EB) Nr. 1831/2003 dėl priedų, skirtų naudoti gyvūnų mityboje (OL </w:t>
      </w:r>
      <w:r>
        <w:rPr>
          <w:i/>
          <w:iCs/>
          <w:szCs w:val="24"/>
        </w:rPr>
        <w:t>2004 m</w:t>
      </w:r>
      <w:r>
        <w:rPr>
          <w:szCs w:val="24"/>
        </w:rPr>
        <w:t xml:space="preserve">. </w:t>
      </w:r>
      <w:r>
        <w:rPr>
          <w:i/>
          <w:iCs/>
          <w:szCs w:val="24"/>
        </w:rPr>
        <w:t>specialusis leidimas</w:t>
      </w:r>
      <w:r>
        <w:rPr>
          <w:szCs w:val="24"/>
        </w:rPr>
        <w:t xml:space="preserve">, 3 skyrius, 40 tomas, p. 238), su paskutiniais pakeitimais, padarytais 2009 m. liepos 13 d. Europos Parlamento ir Tarybos reglamentu </w:t>
      </w:r>
      <w:r>
        <w:rPr>
          <w:szCs w:val="24"/>
        </w:rPr>
        <w:br/>
        <w:t xml:space="preserve">(EB) Nr. 767/2009 (OL 2009 L 229, p. 1), nuostatas, registrą </w:t>
      </w:r>
      <w:r>
        <w:rPr>
          <w:i/>
          <w:iCs/>
          <w:szCs w:val="24"/>
        </w:rPr>
        <w:t>„</w:t>
      </w:r>
      <w:proofErr w:type="spellStart"/>
      <w:r>
        <w:rPr>
          <w:i/>
          <w:iCs/>
          <w:szCs w:val="24"/>
        </w:rPr>
        <w:t>Community</w:t>
      </w:r>
      <w:proofErr w:type="spellEnd"/>
      <w:r>
        <w:rPr>
          <w:i/>
          <w:iCs/>
          <w:szCs w:val="24"/>
        </w:rPr>
        <w:t xml:space="preserve"> </w:t>
      </w:r>
      <w:proofErr w:type="spellStart"/>
      <w:r>
        <w:rPr>
          <w:i/>
          <w:iCs/>
          <w:szCs w:val="24"/>
        </w:rPr>
        <w:t>Register</w:t>
      </w:r>
      <w:proofErr w:type="spellEnd"/>
      <w:r>
        <w:rPr>
          <w:i/>
          <w:iCs/>
          <w:szCs w:val="24"/>
        </w:rPr>
        <w:t xml:space="preserve"> </w:t>
      </w:r>
      <w:proofErr w:type="spellStart"/>
      <w:r>
        <w:rPr>
          <w:i/>
          <w:iCs/>
          <w:szCs w:val="24"/>
        </w:rPr>
        <w:t>of</w:t>
      </w:r>
      <w:proofErr w:type="spellEnd"/>
      <w:r>
        <w:rPr>
          <w:i/>
          <w:iCs/>
          <w:szCs w:val="24"/>
        </w:rPr>
        <w:t xml:space="preserve"> </w:t>
      </w:r>
      <w:proofErr w:type="spellStart"/>
      <w:r>
        <w:rPr>
          <w:i/>
          <w:iCs/>
          <w:szCs w:val="24"/>
        </w:rPr>
        <w:t>Feed</w:t>
      </w:r>
      <w:proofErr w:type="spellEnd"/>
      <w:r>
        <w:rPr>
          <w:i/>
          <w:iCs/>
          <w:szCs w:val="24"/>
        </w:rPr>
        <w:t xml:space="preserve"> </w:t>
      </w:r>
      <w:proofErr w:type="spellStart"/>
      <w:r>
        <w:rPr>
          <w:i/>
          <w:iCs/>
          <w:szCs w:val="24"/>
        </w:rPr>
        <w:t>Additives</w:t>
      </w:r>
      <w:proofErr w:type="spellEnd"/>
      <w:r>
        <w:rPr>
          <w:i/>
          <w:iCs/>
          <w:szCs w:val="24"/>
        </w:rPr>
        <w:t xml:space="preserve"> </w:t>
      </w:r>
      <w:proofErr w:type="spellStart"/>
      <w:r>
        <w:rPr>
          <w:i/>
          <w:iCs/>
          <w:szCs w:val="24"/>
        </w:rPr>
        <w:t>persuant</w:t>
      </w:r>
      <w:proofErr w:type="spellEnd"/>
      <w:r>
        <w:rPr>
          <w:i/>
          <w:iCs/>
          <w:szCs w:val="24"/>
        </w:rPr>
        <w:t xml:space="preserve"> to </w:t>
      </w:r>
      <w:proofErr w:type="spellStart"/>
      <w:r>
        <w:rPr>
          <w:i/>
          <w:iCs/>
          <w:szCs w:val="24"/>
        </w:rPr>
        <w:t>Regulation</w:t>
      </w:r>
      <w:proofErr w:type="spellEnd"/>
      <w:r>
        <w:rPr>
          <w:i/>
          <w:iCs/>
          <w:szCs w:val="24"/>
        </w:rPr>
        <w:t xml:space="preserve"> (EC) </w:t>
      </w:r>
      <w:proofErr w:type="spellStart"/>
      <w:r>
        <w:rPr>
          <w:i/>
          <w:iCs/>
          <w:szCs w:val="24"/>
        </w:rPr>
        <w:t>No</w:t>
      </w:r>
      <w:proofErr w:type="spellEnd"/>
      <w:r>
        <w:rPr>
          <w:i/>
          <w:iCs/>
          <w:szCs w:val="24"/>
        </w:rPr>
        <w:t xml:space="preserve"> 1831/2003“</w:t>
      </w:r>
      <w:r>
        <w:rPr>
          <w:szCs w:val="24"/>
        </w:rPr>
        <w:t>, jeigu šiame papunktyje nurodyti vitaminai:</w:t>
      </w:r>
    </w:p>
    <w:p w:rsidR="00431E1A" w:rsidRDefault="00511D07">
      <w:pPr>
        <w:suppressAutoHyphens/>
        <w:overflowPunct w:val="0"/>
        <w:ind w:firstLine="709"/>
        <w:jc w:val="both"/>
        <w:textAlignment w:val="center"/>
        <w:rPr>
          <w:szCs w:val="24"/>
        </w:rPr>
      </w:pPr>
      <w:r>
        <w:rPr>
          <w:szCs w:val="24"/>
        </w:rPr>
        <w:t>118.2.1. visiškai atitinka natūralius vitaminus, t. y. jie turi būti tokios struktūros, kaip natūraliame maiste;</w:t>
      </w:r>
    </w:p>
    <w:p w:rsidR="00431E1A" w:rsidRDefault="00511D07">
      <w:pPr>
        <w:suppressAutoHyphens/>
        <w:overflowPunct w:val="0"/>
        <w:ind w:firstLine="709"/>
        <w:jc w:val="both"/>
        <w:textAlignment w:val="center"/>
        <w:rPr>
          <w:szCs w:val="24"/>
        </w:rPr>
      </w:pPr>
      <w:r>
        <w:rPr>
          <w:szCs w:val="24"/>
        </w:rPr>
        <w:t>118.2.2. turi būti tirpūs tik riebaluose;</w:t>
      </w:r>
    </w:p>
    <w:p w:rsidR="00431E1A" w:rsidRDefault="00511D07">
      <w:pPr>
        <w:suppressAutoHyphens/>
        <w:overflowPunct w:val="0"/>
        <w:ind w:firstLine="709"/>
        <w:jc w:val="both"/>
        <w:textAlignment w:val="center"/>
        <w:rPr>
          <w:szCs w:val="24"/>
        </w:rPr>
      </w:pPr>
      <w:r>
        <w:rPr>
          <w:szCs w:val="24"/>
        </w:rPr>
        <w:t>118.2.3. neturi</w:t>
      </w:r>
      <w:r>
        <w:rPr>
          <w:szCs w:val="24"/>
        </w:rPr>
        <w:t xml:space="preserve"> būti pagaminti iš genetiškai modifikuotų organizmų arba naudojant genetiškai modifikuotus organizmus;</w:t>
      </w:r>
    </w:p>
    <w:p w:rsidR="00431E1A" w:rsidRDefault="00511D07">
      <w:pPr>
        <w:suppressAutoHyphens/>
        <w:overflowPunct w:val="0"/>
        <w:ind w:firstLine="709"/>
        <w:jc w:val="both"/>
        <w:textAlignment w:val="center"/>
        <w:rPr>
          <w:szCs w:val="24"/>
        </w:rPr>
      </w:pPr>
      <w:r>
        <w:rPr>
          <w:szCs w:val="24"/>
        </w:rPr>
        <w:t>118.3. dėl t</w:t>
      </w:r>
      <w:r>
        <w:rPr>
          <w:spacing w:val="-4"/>
          <w:szCs w:val="24"/>
        </w:rPr>
        <w:t>oje pat valdoje esančiuose inkubatoriuose ir augyklose ekologiškų ir neekologiškų žuvų jauniklių auginimo. Dėl šiame</w:t>
      </w:r>
      <w:r>
        <w:rPr>
          <w:szCs w:val="24"/>
        </w:rPr>
        <w:t xml:space="preserve"> papunktyje nurodyto leid</w:t>
      </w:r>
      <w:r>
        <w:rPr>
          <w:szCs w:val="24"/>
        </w:rPr>
        <w:t>imo gavimo ūkio subjektai pateikia:</w:t>
      </w:r>
    </w:p>
    <w:p w:rsidR="00431E1A" w:rsidRDefault="00511D07">
      <w:pPr>
        <w:suppressAutoHyphens/>
        <w:overflowPunct w:val="0"/>
        <w:ind w:firstLine="709"/>
        <w:jc w:val="both"/>
        <w:textAlignment w:val="center"/>
        <w:rPr>
          <w:szCs w:val="24"/>
        </w:rPr>
      </w:pPr>
      <w:r>
        <w:rPr>
          <w:szCs w:val="24"/>
        </w:rPr>
        <w:t>118.3.1. valdos planą, patalpų, kuriose įrengtos talpyklos ir inkubatoriai, planus bei nurodo, kurie inkubatoriai ir augyklos yra skirti ekologinei gamybai, kurie – ne;</w:t>
      </w:r>
    </w:p>
    <w:p w:rsidR="00431E1A" w:rsidRDefault="00511D07">
      <w:pPr>
        <w:suppressAutoHyphens/>
        <w:overflowPunct w:val="0"/>
        <w:ind w:firstLine="709"/>
        <w:jc w:val="both"/>
        <w:textAlignment w:val="center"/>
        <w:rPr>
          <w:szCs w:val="24"/>
        </w:rPr>
      </w:pPr>
      <w:r>
        <w:rPr>
          <w:szCs w:val="24"/>
        </w:rPr>
        <w:t xml:space="preserve">118.3.2. </w:t>
      </w:r>
      <w:r>
        <w:rPr>
          <w:spacing w:val="-4"/>
          <w:szCs w:val="24"/>
        </w:rPr>
        <w:t>kitus ūkio subjekto manymu reikalingus dok</w:t>
      </w:r>
      <w:r>
        <w:rPr>
          <w:spacing w:val="-4"/>
          <w:szCs w:val="24"/>
        </w:rPr>
        <w:t>umentus, patvirtinančius, kad bus laikomasi šių reikalavimų:</w:t>
      </w:r>
    </w:p>
    <w:p w:rsidR="00431E1A" w:rsidRDefault="00511D07">
      <w:pPr>
        <w:suppressAutoHyphens/>
        <w:overflowPunct w:val="0"/>
        <w:ind w:firstLine="709"/>
        <w:jc w:val="both"/>
        <w:textAlignment w:val="center"/>
        <w:rPr>
          <w:szCs w:val="24"/>
        </w:rPr>
      </w:pPr>
      <w:r>
        <w:rPr>
          <w:szCs w:val="24"/>
        </w:rPr>
        <w:t>118.3.2.1. inkubatoriai ir augyklos yra aiškiai fiziškai atskirti;</w:t>
      </w:r>
    </w:p>
    <w:p w:rsidR="00431E1A" w:rsidRDefault="00511D07">
      <w:pPr>
        <w:suppressAutoHyphens/>
        <w:overflowPunct w:val="0"/>
        <w:ind w:firstLine="709"/>
        <w:jc w:val="both"/>
        <w:textAlignment w:val="center"/>
        <w:rPr>
          <w:szCs w:val="24"/>
        </w:rPr>
      </w:pPr>
      <w:r>
        <w:rPr>
          <w:szCs w:val="24"/>
        </w:rPr>
        <w:t>118.3.2.2. yra įrengti atskiri inkubatoriai ir augyklos ekologiškiems ir neekologiškiems žuvų jaunikliams auginti. Atstumas tarp</w:t>
      </w:r>
      <w:r>
        <w:rPr>
          <w:szCs w:val="24"/>
        </w:rPr>
        <w:t xml:space="preserve"> ekologiškų ir neekologiškų inkubatorių bei ekologiškų ir neekologiškų augyklų yra ne mažesnis kaip 0,4 m;</w:t>
      </w:r>
    </w:p>
    <w:p w:rsidR="00431E1A" w:rsidRDefault="00511D07">
      <w:pPr>
        <w:suppressAutoHyphens/>
        <w:overflowPunct w:val="0"/>
        <w:ind w:firstLine="709"/>
        <w:jc w:val="both"/>
        <w:textAlignment w:val="center"/>
        <w:rPr>
          <w:szCs w:val="24"/>
        </w:rPr>
      </w:pPr>
      <w:r>
        <w:rPr>
          <w:szCs w:val="24"/>
        </w:rPr>
        <w:t xml:space="preserve">118.3.2.3. </w:t>
      </w:r>
      <w:r>
        <w:rPr>
          <w:spacing w:val="-4"/>
          <w:szCs w:val="24"/>
        </w:rPr>
        <w:t>kiekvienam ekologiškam ir neekologiškam inkubatoriui, ekologiškai ir neekologiškai augyklai įrengta atskira vandens tiekimo sistema;</w:t>
      </w:r>
    </w:p>
    <w:p w:rsidR="00431E1A" w:rsidRDefault="00511D07">
      <w:pPr>
        <w:suppressAutoHyphens/>
        <w:overflowPunct w:val="0"/>
        <w:ind w:firstLine="709"/>
        <w:jc w:val="both"/>
        <w:textAlignment w:val="center"/>
        <w:rPr>
          <w:szCs w:val="24"/>
        </w:rPr>
      </w:pPr>
      <w:r>
        <w:rPr>
          <w:szCs w:val="24"/>
        </w:rPr>
        <w:t>118.4</w:t>
      </w:r>
      <w:r>
        <w:rPr>
          <w:szCs w:val="24"/>
        </w:rPr>
        <w:t>. d</w:t>
      </w:r>
      <w:r>
        <w:rPr>
          <w:spacing w:val="1"/>
          <w:szCs w:val="24"/>
        </w:rPr>
        <w:t xml:space="preserve">ėl </w:t>
      </w:r>
      <w:r>
        <w:rPr>
          <w:szCs w:val="24"/>
        </w:rPr>
        <w:t xml:space="preserve">toje </w:t>
      </w:r>
      <w:r>
        <w:rPr>
          <w:spacing w:val="1"/>
          <w:szCs w:val="24"/>
        </w:rPr>
        <w:t>pat valdoje ekologinės ir neekologinės suaugusių žuvų (nebeauginamų inkubatoriuose ir augyklose) gamybos, jeigu auginant suaugusias ekologiškas ir neekologiškas žuvis bus laikomasi šių reikalavimų:</w:t>
      </w:r>
    </w:p>
    <w:p w:rsidR="00431E1A" w:rsidRDefault="00511D07">
      <w:pPr>
        <w:suppressAutoHyphens/>
        <w:overflowPunct w:val="0"/>
        <w:ind w:firstLine="709"/>
        <w:jc w:val="both"/>
        <w:textAlignment w:val="center"/>
        <w:rPr>
          <w:szCs w:val="24"/>
        </w:rPr>
      </w:pPr>
      <w:r>
        <w:rPr>
          <w:szCs w:val="24"/>
        </w:rPr>
        <w:t>118.4.</w:t>
      </w:r>
      <w:r>
        <w:rPr>
          <w:spacing w:val="1"/>
          <w:szCs w:val="24"/>
        </w:rPr>
        <w:t>1.</w:t>
      </w:r>
      <w:r>
        <w:rPr>
          <w:szCs w:val="24"/>
        </w:rPr>
        <w:t xml:space="preserve"> </w:t>
      </w:r>
      <w:r>
        <w:rPr>
          <w:spacing w:val="1"/>
          <w:szCs w:val="24"/>
        </w:rPr>
        <w:t xml:space="preserve">ekologiški </w:t>
      </w:r>
      <w:r>
        <w:rPr>
          <w:szCs w:val="24"/>
        </w:rPr>
        <w:t>tvenkiniai, ežerai ir kanal</w:t>
      </w:r>
      <w:r>
        <w:rPr>
          <w:szCs w:val="24"/>
        </w:rPr>
        <w:t>ai aiškiai fiziškai atskirti</w:t>
      </w:r>
      <w:r>
        <w:rPr>
          <w:spacing w:val="1"/>
          <w:szCs w:val="24"/>
        </w:rPr>
        <w:t xml:space="preserve"> nuo neekologiškų</w:t>
      </w:r>
      <w:r>
        <w:rPr>
          <w:szCs w:val="24"/>
        </w:rPr>
        <w:t>;</w:t>
      </w:r>
    </w:p>
    <w:p w:rsidR="00431E1A" w:rsidRDefault="00511D07">
      <w:pPr>
        <w:suppressAutoHyphens/>
        <w:overflowPunct w:val="0"/>
        <w:ind w:firstLine="709"/>
        <w:jc w:val="both"/>
        <w:textAlignment w:val="center"/>
        <w:rPr>
          <w:szCs w:val="24"/>
        </w:rPr>
      </w:pPr>
      <w:r>
        <w:rPr>
          <w:szCs w:val="24"/>
        </w:rPr>
        <w:t xml:space="preserve">118.4.2. tarp atskirų </w:t>
      </w:r>
      <w:r>
        <w:rPr>
          <w:spacing w:val="1"/>
          <w:szCs w:val="24"/>
        </w:rPr>
        <w:t xml:space="preserve">ekologiškų ir neekologiškų žuvininkystės </w:t>
      </w:r>
      <w:r>
        <w:rPr>
          <w:szCs w:val="24"/>
        </w:rPr>
        <w:t>tvenkinių, ežerų ar kanalų</w:t>
      </w:r>
      <w:r>
        <w:rPr>
          <w:spacing w:val="1"/>
          <w:szCs w:val="24"/>
        </w:rPr>
        <w:t xml:space="preserve"> </w:t>
      </w:r>
      <w:r>
        <w:rPr>
          <w:szCs w:val="24"/>
        </w:rPr>
        <w:t>atstumas ne mažesnis kaip 10 metrų, matuojant nuo natūraliai susidariusios kranto ribos;</w:t>
      </w:r>
    </w:p>
    <w:p w:rsidR="00431E1A" w:rsidRDefault="00511D07">
      <w:pPr>
        <w:suppressAutoHyphens/>
        <w:overflowPunct w:val="0"/>
        <w:ind w:firstLine="709"/>
        <w:jc w:val="both"/>
        <w:textAlignment w:val="center"/>
        <w:rPr>
          <w:szCs w:val="24"/>
        </w:rPr>
      </w:pPr>
      <w:r>
        <w:rPr>
          <w:szCs w:val="24"/>
        </w:rPr>
        <w:t>118.4.3. kiekvienam ekologiška</w:t>
      </w:r>
      <w:r>
        <w:rPr>
          <w:szCs w:val="24"/>
        </w:rPr>
        <w:t>m žuvininkystės tvenkiniui ir ežerui bei neekologiškam žuvininkystės tvenkiniui ir ežerui įrengtos atskiros vandens tiekimo ir išleidimo sistemos;</w:t>
      </w:r>
    </w:p>
    <w:p w:rsidR="00431E1A" w:rsidRDefault="00511D07">
      <w:pPr>
        <w:suppressAutoHyphens/>
        <w:overflowPunct w:val="0"/>
        <w:ind w:firstLine="709"/>
        <w:jc w:val="both"/>
        <w:textAlignment w:val="center"/>
        <w:rPr>
          <w:szCs w:val="24"/>
        </w:rPr>
      </w:pPr>
      <w:r>
        <w:rPr>
          <w:szCs w:val="24"/>
        </w:rPr>
        <w:t>118.4.</w:t>
      </w:r>
      <w:r>
        <w:rPr>
          <w:spacing w:val="-4"/>
          <w:szCs w:val="24"/>
        </w:rPr>
        <w:t>4. potvynių srovės negalės užlieti ekologiškų žuvininkystės tvenkinių ir ežerų neekologiškų žuvininkyst</w:t>
      </w:r>
      <w:r>
        <w:rPr>
          <w:spacing w:val="-4"/>
          <w:szCs w:val="24"/>
        </w:rPr>
        <w:t>ės tvenkinių ar ežerų vandeniu;</w:t>
      </w:r>
    </w:p>
    <w:p w:rsidR="00431E1A" w:rsidRDefault="00511D07">
      <w:pPr>
        <w:suppressAutoHyphens/>
        <w:overflowPunct w:val="0"/>
        <w:ind w:firstLine="709"/>
        <w:jc w:val="both"/>
        <w:textAlignment w:val="center"/>
        <w:rPr>
          <w:szCs w:val="24"/>
        </w:rPr>
      </w:pPr>
      <w:r>
        <w:rPr>
          <w:szCs w:val="24"/>
        </w:rPr>
        <w:t>118.4.</w:t>
      </w:r>
      <w:r>
        <w:rPr>
          <w:spacing w:val="1"/>
          <w:szCs w:val="24"/>
        </w:rPr>
        <w:t xml:space="preserve">5. ekologiški </w:t>
      </w:r>
      <w:r>
        <w:rPr>
          <w:szCs w:val="24"/>
        </w:rPr>
        <w:t>kanalai įrengti prieš srovę (aukštupyje), priešingai, negu neekologiški kanalai (žemupyje);</w:t>
      </w:r>
    </w:p>
    <w:p w:rsidR="00431E1A" w:rsidRDefault="00511D07">
      <w:pPr>
        <w:suppressAutoHyphens/>
        <w:overflowPunct w:val="0"/>
        <w:ind w:firstLine="709"/>
        <w:jc w:val="both"/>
        <w:textAlignment w:val="center"/>
        <w:rPr>
          <w:szCs w:val="24"/>
        </w:rPr>
      </w:pPr>
      <w:r>
        <w:rPr>
          <w:szCs w:val="24"/>
        </w:rPr>
        <w:t>118.4.6</w:t>
      </w:r>
      <w:r>
        <w:rPr>
          <w:spacing w:val="1"/>
          <w:szCs w:val="24"/>
        </w:rPr>
        <w:t> </w:t>
      </w:r>
      <w:r>
        <w:rPr>
          <w:szCs w:val="24"/>
        </w:rPr>
        <w:t xml:space="preserve">visi ekologiškų ir neekologiškų suaugusių žuvų ekologinės gamybos ir paruošimo etapai </w:t>
      </w:r>
      <w:r>
        <w:rPr>
          <w:spacing w:val="1"/>
          <w:szCs w:val="24"/>
        </w:rPr>
        <w:t xml:space="preserve">atskirti laiko ar </w:t>
      </w:r>
      <w:r>
        <w:rPr>
          <w:spacing w:val="1"/>
          <w:szCs w:val="24"/>
        </w:rPr>
        <w:t>vietos atžvilgiu nuo neekologinės gamybos ir paruošimo etapų;</w:t>
      </w:r>
    </w:p>
    <w:p w:rsidR="00431E1A" w:rsidRDefault="00511D07">
      <w:pPr>
        <w:suppressAutoHyphens/>
        <w:overflowPunct w:val="0"/>
        <w:ind w:firstLine="709"/>
        <w:jc w:val="both"/>
        <w:textAlignment w:val="center"/>
        <w:rPr>
          <w:szCs w:val="24"/>
        </w:rPr>
      </w:pPr>
      <w:r>
        <w:rPr>
          <w:szCs w:val="24"/>
        </w:rPr>
        <w:lastRenderedPageBreak/>
        <w:t>118.4.7</w:t>
      </w:r>
      <w:r>
        <w:rPr>
          <w:spacing w:val="1"/>
          <w:szCs w:val="24"/>
        </w:rPr>
        <w:t xml:space="preserve">. ekologiškų žuvų priežiūra, kuri atliekama jas išėmus iš vandens, pvz., rūšiavimas, suleidimo tankumo reguliavimas, mėginių ėmimas, atliekama skirtingu laiku arba skirtingose vietose, </w:t>
      </w:r>
      <w:r>
        <w:rPr>
          <w:spacing w:val="1"/>
          <w:szCs w:val="24"/>
        </w:rPr>
        <w:t>negu neekologiškų žuvų;</w:t>
      </w:r>
    </w:p>
    <w:p w:rsidR="00431E1A" w:rsidRDefault="00511D07">
      <w:pPr>
        <w:suppressAutoHyphens/>
        <w:overflowPunct w:val="0"/>
        <w:ind w:firstLine="709"/>
        <w:jc w:val="both"/>
        <w:textAlignment w:val="center"/>
        <w:rPr>
          <w:szCs w:val="24"/>
        </w:rPr>
      </w:pPr>
      <w:r>
        <w:rPr>
          <w:szCs w:val="24"/>
        </w:rPr>
        <w:t>118.5. dėl pereinamojo laikotarpio tvenkiniams sutrumpinimo:</w:t>
      </w:r>
    </w:p>
    <w:p w:rsidR="00431E1A" w:rsidRDefault="00511D07">
      <w:pPr>
        <w:suppressAutoHyphens/>
        <w:overflowPunct w:val="0"/>
        <w:ind w:firstLine="709"/>
        <w:jc w:val="both"/>
        <w:textAlignment w:val="center"/>
        <w:rPr>
          <w:szCs w:val="24"/>
        </w:rPr>
      </w:pPr>
      <w:r>
        <w:rPr>
          <w:szCs w:val="24"/>
        </w:rPr>
        <w:t>118</w:t>
      </w:r>
      <w:r>
        <w:rPr>
          <w:spacing w:val="-4"/>
          <w:szCs w:val="24"/>
        </w:rPr>
        <w:t>.5.1. dėl šių taisyklių 118.6 </w:t>
      </w:r>
      <w:r>
        <w:rPr>
          <w:szCs w:val="24"/>
        </w:rPr>
        <w:t>papunktyje</w:t>
      </w:r>
      <w:r>
        <w:rPr>
          <w:spacing w:val="-4"/>
          <w:szCs w:val="24"/>
        </w:rPr>
        <w:t xml:space="preserve"> nurodyto leidimo gavimo ekologinės žuvininkystės ūkio subjektas pateikia:</w:t>
      </w:r>
    </w:p>
    <w:p w:rsidR="00431E1A" w:rsidRDefault="00511D07">
      <w:pPr>
        <w:suppressAutoHyphens/>
        <w:overflowPunct w:val="0"/>
        <w:ind w:firstLine="709"/>
        <w:jc w:val="both"/>
        <w:textAlignment w:val="center"/>
        <w:rPr>
          <w:szCs w:val="24"/>
        </w:rPr>
      </w:pPr>
      <w:r>
        <w:rPr>
          <w:szCs w:val="24"/>
        </w:rPr>
        <w:t>118.5.1.1. prašymą (užpildo sertifikavimo įstaigos nu</w:t>
      </w:r>
      <w:r>
        <w:rPr>
          <w:szCs w:val="24"/>
        </w:rPr>
        <w:t>statytos formos prašymą sutrumpinti pereinamąjį laikotarpį);</w:t>
      </w:r>
    </w:p>
    <w:p w:rsidR="00431E1A" w:rsidRDefault="00511D07">
      <w:pPr>
        <w:suppressAutoHyphens/>
        <w:overflowPunct w:val="0"/>
        <w:ind w:firstLine="709"/>
        <w:jc w:val="both"/>
        <w:textAlignment w:val="center"/>
        <w:rPr>
          <w:szCs w:val="24"/>
        </w:rPr>
      </w:pPr>
      <w:r>
        <w:rPr>
          <w:szCs w:val="24"/>
        </w:rPr>
        <w:t>118.5.1.2. visų valymo ir dezinfekavimo medžiagų, trąšų ir pesticidų, įsigytų ir (arba) panaudotų ekologinės gamybos ūkyje per 3 metus, pirkimo dokumentus;</w:t>
      </w:r>
    </w:p>
    <w:p w:rsidR="00431E1A" w:rsidRDefault="00511D07">
      <w:pPr>
        <w:suppressAutoHyphens/>
        <w:overflowPunct w:val="0"/>
        <w:ind w:firstLine="709"/>
        <w:jc w:val="both"/>
        <w:textAlignment w:val="center"/>
        <w:rPr>
          <w:szCs w:val="24"/>
        </w:rPr>
      </w:pPr>
      <w:r>
        <w:rPr>
          <w:szCs w:val="24"/>
        </w:rPr>
        <w:t xml:space="preserve">118.5.1.3. pagrindimo, įforminto darbų </w:t>
      </w:r>
      <w:r>
        <w:rPr>
          <w:szCs w:val="24"/>
        </w:rPr>
        <w:t>atlikimo aktais, kad visi per 3 metus įsigyti valymo ir dezinfekavimo produktai buvo panaudoti ūkyje, dokumentus;</w:t>
      </w:r>
    </w:p>
    <w:p w:rsidR="00431E1A" w:rsidRDefault="00511D07">
      <w:pPr>
        <w:suppressAutoHyphens/>
        <w:overflowPunct w:val="0"/>
        <w:ind w:firstLine="709"/>
        <w:jc w:val="both"/>
        <w:textAlignment w:val="center"/>
        <w:rPr>
          <w:szCs w:val="24"/>
        </w:rPr>
      </w:pPr>
      <w:r>
        <w:rPr>
          <w:szCs w:val="24"/>
        </w:rPr>
        <w:t>118.5.2. jeigu ekologinės žuvininkystės ūkio subjektas pateikia dokumentus, įrodančius, kad žuvininkystės tvenkiniai nebuvo apdoroti ar užterš</w:t>
      </w:r>
      <w:r>
        <w:rPr>
          <w:szCs w:val="24"/>
        </w:rPr>
        <w:t>ti valymo ir dezinfekavimo produktais, neleistinais naudoti ekologinėje gamyboje, išduodamas leidimas sutrumpinti pereinamąjį laikotarpį šių tipų žuvininkystės tvenkiniams (įskaitant tuos, kuriuose yra ekologiškų žuvų), t. y. nustatyti ne ilgesnius negu ši</w:t>
      </w:r>
      <w:r>
        <w:rPr>
          <w:szCs w:val="24"/>
        </w:rPr>
        <w:t>uos pereinamuosius laikotarpius:</w:t>
      </w:r>
    </w:p>
    <w:p w:rsidR="00431E1A" w:rsidRDefault="00511D07">
      <w:pPr>
        <w:suppressAutoHyphens/>
        <w:overflowPunct w:val="0"/>
        <w:ind w:firstLine="709"/>
        <w:jc w:val="both"/>
        <w:textAlignment w:val="center"/>
        <w:rPr>
          <w:szCs w:val="24"/>
        </w:rPr>
      </w:pPr>
      <w:r>
        <w:rPr>
          <w:szCs w:val="24"/>
        </w:rPr>
        <w:t>118.5.2.1. žuvininkystės tvenkiniams, kurių negalima išdžiovinti, išvalyti ir dezinfekuoti – 24 mėnesių trukmės pereinamąjį laikotarpį;</w:t>
      </w:r>
    </w:p>
    <w:p w:rsidR="00431E1A" w:rsidRDefault="00511D07">
      <w:pPr>
        <w:suppressAutoHyphens/>
        <w:overflowPunct w:val="0"/>
        <w:ind w:firstLine="709"/>
        <w:jc w:val="both"/>
        <w:textAlignment w:val="center"/>
        <w:rPr>
          <w:szCs w:val="24"/>
        </w:rPr>
      </w:pPr>
      <w:r>
        <w:rPr>
          <w:szCs w:val="24"/>
        </w:rPr>
        <w:t>118.5.2.</w:t>
      </w:r>
      <w:r>
        <w:rPr>
          <w:spacing w:val="3"/>
          <w:szCs w:val="24"/>
        </w:rPr>
        <w:t>2.</w:t>
      </w:r>
      <w:r>
        <w:rPr>
          <w:spacing w:val="4"/>
          <w:szCs w:val="24"/>
        </w:rPr>
        <w:t xml:space="preserve"> </w:t>
      </w:r>
      <w:r>
        <w:rPr>
          <w:szCs w:val="24"/>
        </w:rPr>
        <w:t>žuvininkystės tvenkiniams</w:t>
      </w:r>
      <w:r>
        <w:rPr>
          <w:spacing w:val="2"/>
          <w:szCs w:val="24"/>
        </w:rPr>
        <w:t>, kurie buvo išdžiovinti, arba jei telkinys buvo la</w:t>
      </w:r>
      <w:r>
        <w:rPr>
          <w:spacing w:val="2"/>
          <w:szCs w:val="24"/>
        </w:rPr>
        <w:t>ikomas be vandens – 12 mėnesių trukmės pereina</w:t>
      </w:r>
      <w:r>
        <w:rPr>
          <w:spacing w:val="1"/>
          <w:szCs w:val="24"/>
        </w:rPr>
        <w:t>mąjį laikotarpį;</w:t>
      </w:r>
    </w:p>
    <w:p w:rsidR="00431E1A" w:rsidRDefault="00511D07">
      <w:pPr>
        <w:suppressAutoHyphens/>
        <w:overflowPunct w:val="0"/>
        <w:ind w:firstLine="709"/>
        <w:jc w:val="both"/>
        <w:textAlignment w:val="center"/>
        <w:rPr>
          <w:szCs w:val="24"/>
        </w:rPr>
      </w:pPr>
      <w:r>
        <w:rPr>
          <w:szCs w:val="24"/>
        </w:rPr>
        <w:t>118.5.2.</w:t>
      </w:r>
      <w:r>
        <w:rPr>
          <w:spacing w:val="-1"/>
          <w:szCs w:val="24"/>
        </w:rPr>
        <w:t>3.</w:t>
      </w:r>
      <w:r>
        <w:rPr>
          <w:spacing w:val="1"/>
          <w:szCs w:val="24"/>
        </w:rPr>
        <w:t xml:space="preserve"> </w:t>
      </w:r>
      <w:r>
        <w:rPr>
          <w:spacing w:val="-4"/>
          <w:szCs w:val="24"/>
        </w:rPr>
        <w:t>žuvininkystės tvenkiniams</w:t>
      </w:r>
      <w:r>
        <w:rPr>
          <w:spacing w:val="-2"/>
          <w:szCs w:val="24"/>
        </w:rPr>
        <w:t>, kurie buvo išdžiovinti, išvalyti ir dezin</w:t>
      </w:r>
      <w:r>
        <w:rPr>
          <w:spacing w:val="-1"/>
          <w:szCs w:val="24"/>
        </w:rPr>
        <w:t>fekuoti – 6 mėnesių trukmės pereinamąjį laikotarpį;</w:t>
      </w:r>
    </w:p>
    <w:p w:rsidR="00431E1A" w:rsidRDefault="00511D07">
      <w:pPr>
        <w:suppressAutoHyphens/>
        <w:overflowPunct w:val="0"/>
        <w:ind w:firstLine="709"/>
        <w:jc w:val="both"/>
        <w:textAlignment w:val="center"/>
        <w:rPr>
          <w:szCs w:val="24"/>
        </w:rPr>
      </w:pPr>
      <w:r>
        <w:rPr>
          <w:szCs w:val="24"/>
        </w:rPr>
        <w:t>118.6. dėl leidimo didinti ekologiškai laikomų ūkinių gyvūnų b</w:t>
      </w:r>
      <w:r>
        <w:rPr>
          <w:szCs w:val="24"/>
        </w:rPr>
        <w:t>andą ar pulką neekologiškai išaugintais ūkiniais gyvūnais, jeigu ketinama:</w:t>
      </w:r>
    </w:p>
    <w:p w:rsidR="00431E1A" w:rsidRDefault="00511D07">
      <w:pPr>
        <w:suppressAutoHyphens/>
        <w:overflowPunct w:val="0"/>
        <w:ind w:firstLine="709"/>
        <w:jc w:val="both"/>
        <w:textAlignment w:val="center"/>
        <w:rPr>
          <w:strike/>
          <w:szCs w:val="24"/>
        </w:rPr>
      </w:pPr>
      <w:r>
        <w:rPr>
          <w:szCs w:val="24"/>
        </w:rPr>
        <w:t xml:space="preserve">118.6.1. padidinti iki 40 proc. bandą neekologiškai išaugintais gyvuliais, kai nepakanka ekologiškai augintų gyvulių (arklių, galvijų (įskaitant </w:t>
      </w:r>
      <w:proofErr w:type="spellStart"/>
      <w:r>
        <w:rPr>
          <w:szCs w:val="24"/>
        </w:rPr>
        <w:t>bubalus</w:t>
      </w:r>
      <w:proofErr w:type="spellEnd"/>
      <w:r>
        <w:rPr>
          <w:szCs w:val="24"/>
        </w:rPr>
        <w:t xml:space="preserve"> ir bizonų rūšių gyvūnus), ki</w:t>
      </w:r>
      <w:r>
        <w:rPr>
          <w:szCs w:val="24"/>
        </w:rPr>
        <w:t>aulių, avių ir ožkų);</w:t>
      </w:r>
    </w:p>
    <w:p w:rsidR="00431E1A" w:rsidRDefault="00511D07">
      <w:pPr>
        <w:tabs>
          <w:tab w:val="left" w:pos="1276"/>
        </w:tabs>
        <w:suppressAutoHyphens/>
        <w:overflowPunct w:val="0"/>
        <w:ind w:firstLine="720"/>
        <w:jc w:val="both"/>
        <w:textAlignment w:val="center"/>
        <w:rPr>
          <w:szCs w:val="24"/>
        </w:rPr>
      </w:pPr>
      <w:r>
        <w:rPr>
          <w:szCs w:val="24"/>
        </w:rPr>
        <w:t>118.6.2. į ekologišką naminių paukščių auginimo ūkį atgabenti:</w:t>
      </w:r>
    </w:p>
    <w:p w:rsidR="00431E1A" w:rsidRDefault="00511D07">
      <w:pPr>
        <w:tabs>
          <w:tab w:val="left" w:pos="1276"/>
        </w:tabs>
        <w:suppressAutoHyphens/>
        <w:overflowPunct w:val="0"/>
        <w:ind w:firstLine="720"/>
        <w:jc w:val="both"/>
        <w:textAlignment w:val="center"/>
        <w:rPr>
          <w:szCs w:val="24"/>
        </w:rPr>
      </w:pPr>
      <w:r>
        <w:rPr>
          <w:szCs w:val="24"/>
        </w:rPr>
        <w:t>118.6.2.1. neekologiškai išaugintų naminių paukščių, jeigu dėsliosios vištos ir mėsiniai naminiai paukščiai yra ne vyresni kaip trijų dienų;</w:t>
      </w:r>
    </w:p>
    <w:p w:rsidR="00431E1A" w:rsidRDefault="00511D07">
      <w:pPr>
        <w:tabs>
          <w:tab w:val="left" w:pos="1276"/>
        </w:tabs>
        <w:suppressAutoHyphens/>
        <w:overflowPunct w:val="0"/>
        <w:ind w:firstLine="720"/>
        <w:jc w:val="both"/>
        <w:textAlignment w:val="center"/>
      </w:pPr>
      <w:r>
        <w:rPr>
          <w:szCs w:val="24"/>
        </w:rPr>
        <w:t>118.6.2.2. ne vyresnes kaip 18</w:t>
      </w:r>
      <w:r>
        <w:rPr>
          <w:szCs w:val="24"/>
        </w:rPr>
        <w:t xml:space="preserve"> savaičių neekologiškai išaugintas jaunikles dėsliąsias vištas, jei nėra  ekologiškai išaugintų jauniklių vištų (papunktis galioja iki 2017 m. gruodžio 31 d.); </w:t>
      </w:r>
    </w:p>
    <w:p w:rsidR="00431E1A" w:rsidRDefault="00511D07">
      <w:pPr>
        <w:tabs>
          <w:tab w:val="left" w:pos="1276"/>
        </w:tabs>
        <w:suppressAutoHyphens/>
        <w:overflowPunct w:val="0"/>
        <w:ind w:firstLine="720"/>
        <w:jc w:val="both"/>
        <w:textAlignment w:val="center"/>
        <w:rPr>
          <w:szCs w:val="24"/>
        </w:rPr>
      </w:pPr>
      <w:r>
        <w:rPr>
          <w:szCs w:val="24"/>
        </w:rPr>
        <w:t xml:space="preserve">118.6.3. ūkio subjektai dėl šių taisyklių 118.6 papunktyje nurodyto leidimo gavimo pateikia </w:t>
      </w:r>
      <w:r>
        <w:rPr>
          <w:szCs w:val="24"/>
        </w:rPr>
        <w:t>laisvos formos prašymą, kuriame nurodo priežastį ir motyvus, kodėl planuojama įsigyti neekologiškų ūkinių gyvūnų, taip pat norimų įsigyti ūkinių gyvūnų rūšį, amžių, skaičių ar kitą, ūkio subjekto manymu, svarbią informaciją;</w:t>
      </w:r>
      <w:r>
        <w:t xml:space="preserve"> </w:t>
      </w:r>
    </w:p>
    <w:p w:rsidR="00431E1A" w:rsidRDefault="00511D07">
      <w:pPr>
        <w:suppressAutoHyphens/>
        <w:overflowPunct w:val="0"/>
        <w:ind w:firstLine="709"/>
        <w:jc w:val="both"/>
        <w:textAlignment w:val="center"/>
        <w:rPr>
          <w:szCs w:val="24"/>
        </w:rPr>
      </w:pPr>
      <w:r>
        <w:rPr>
          <w:szCs w:val="24"/>
        </w:rPr>
        <w:t>118.7. dėl leidimo atlikti vei</w:t>
      </w:r>
      <w:r>
        <w:rPr>
          <w:szCs w:val="24"/>
        </w:rPr>
        <w:t xml:space="preserve">ksmus siekiant pagerinti ūkinių gyvūnų saugumą, sveikatą, gerovę ir higieną, t. y. tvirtinti elastinius raiščius prie avių uodegų, nupjauti ūkiniams gyvūnams uodegas iki </w:t>
      </w:r>
      <w:proofErr w:type="spellStart"/>
      <w:r>
        <w:rPr>
          <w:szCs w:val="24"/>
        </w:rPr>
        <w:t>stimburio</w:t>
      </w:r>
      <w:proofErr w:type="spellEnd"/>
      <w:r>
        <w:rPr>
          <w:szCs w:val="24"/>
        </w:rPr>
        <w:t>, nupjauti dantis, apipjaustyti snapus, trumpinti arba šalinti ragus, ūkio su</w:t>
      </w:r>
      <w:r>
        <w:rPr>
          <w:szCs w:val="24"/>
        </w:rPr>
        <w:t>bjektai pateikia prašymą (laisvos formos), kuriame nurodo priežastį ir motyvus, kodėl planuojama ūkiniams gyvūnams (nurodyti rūšį ir (arba) veislę, amžių, skaičių, laikotarpį) atlikti nurodytus veiksmus;</w:t>
      </w:r>
    </w:p>
    <w:p w:rsidR="00431E1A" w:rsidRDefault="00511D07">
      <w:pPr>
        <w:suppressAutoHyphens/>
        <w:overflowPunct w:val="0"/>
        <w:ind w:firstLine="709"/>
        <w:jc w:val="both"/>
        <w:textAlignment w:val="center"/>
        <w:rPr>
          <w:szCs w:val="24"/>
        </w:rPr>
      </w:pPr>
      <w:r>
        <w:rPr>
          <w:szCs w:val="24"/>
        </w:rPr>
        <w:t xml:space="preserve">118.8. dėl leidimo naudoti neekologiškas žemės ūkio </w:t>
      </w:r>
      <w:r>
        <w:rPr>
          <w:szCs w:val="24"/>
        </w:rPr>
        <w:t>kilmės maisto sudedamąsias dalis, kurios neįtrauktos į reglamento (EB) Nr. 889/2008 IX priedą:</w:t>
      </w:r>
    </w:p>
    <w:p w:rsidR="00431E1A" w:rsidRDefault="00511D07">
      <w:pPr>
        <w:suppressAutoHyphens/>
        <w:overflowPunct w:val="0"/>
        <w:ind w:firstLine="709"/>
        <w:jc w:val="both"/>
        <w:textAlignment w:val="center"/>
        <w:rPr>
          <w:szCs w:val="24"/>
        </w:rPr>
      </w:pPr>
      <w:r>
        <w:rPr>
          <w:szCs w:val="24"/>
        </w:rPr>
        <w:t>118.8.1. dėl šių taisyklių 118.8 papunktyje nurodyto leidimo gavimo ūkio subjektas pateikia:</w:t>
      </w:r>
    </w:p>
    <w:p w:rsidR="00431E1A" w:rsidRDefault="00511D07">
      <w:pPr>
        <w:suppressAutoHyphens/>
        <w:overflowPunct w:val="0"/>
        <w:ind w:firstLine="709"/>
        <w:jc w:val="both"/>
        <w:textAlignment w:val="center"/>
        <w:rPr>
          <w:szCs w:val="24"/>
        </w:rPr>
      </w:pPr>
      <w:r>
        <w:rPr>
          <w:szCs w:val="24"/>
        </w:rPr>
        <w:t>118.8.1.1. prašymą (laisvos formos), kuriame nurodo priežastį, kodėl</w:t>
      </w:r>
      <w:r>
        <w:rPr>
          <w:szCs w:val="24"/>
        </w:rPr>
        <w:t xml:space="preserve"> planuojama įsigyti neekologiškas sudedamąsias dalis, numatomą neekologiškų sudedamųjų dalių stygiaus trukmę ir stygiaus priežastis, neekologiškų sudedamųjų dalių pavadinimą, aprašymą, būtiną kiekį ir jo pagrįstumą, reikiamos kokybės reikalavimus, produktų</w:t>
      </w:r>
      <w:r>
        <w:rPr>
          <w:szCs w:val="24"/>
        </w:rPr>
        <w:t xml:space="preserve"> rūšį, kuriai paruošti reikia atitinkamos sudedamosios dalies, ar kitą ūkio subjekto manymu svarbią informaciją;</w:t>
      </w:r>
    </w:p>
    <w:p w:rsidR="00431E1A" w:rsidRDefault="00511D07">
      <w:pPr>
        <w:suppressAutoHyphens/>
        <w:overflowPunct w:val="0"/>
        <w:ind w:firstLine="709"/>
        <w:jc w:val="both"/>
        <w:textAlignment w:val="center"/>
        <w:rPr>
          <w:szCs w:val="24"/>
        </w:rPr>
      </w:pPr>
      <w:r>
        <w:rPr>
          <w:szCs w:val="24"/>
        </w:rPr>
        <w:lastRenderedPageBreak/>
        <w:t>118.8.1.2. įrodymus, kad nėra galimybės įsigyti reikiamo kiekio ir reikiamos kokybės reglamento (EB) Nr. 889/2008 IX priede išvardytų ekologišk</w:t>
      </w:r>
      <w:r>
        <w:rPr>
          <w:szCs w:val="24"/>
        </w:rPr>
        <w:t>ų sudedamųjų dalių:</w:t>
      </w:r>
    </w:p>
    <w:p w:rsidR="00431E1A" w:rsidRDefault="00511D07">
      <w:pPr>
        <w:suppressAutoHyphens/>
        <w:overflowPunct w:val="0"/>
        <w:ind w:firstLine="709"/>
        <w:jc w:val="both"/>
        <w:textAlignment w:val="center"/>
        <w:rPr>
          <w:szCs w:val="24"/>
        </w:rPr>
      </w:pPr>
      <w:r>
        <w:rPr>
          <w:szCs w:val="24"/>
        </w:rPr>
        <w:t>118.8.1.2.1. Europos Sąjungos rinkoje;</w:t>
      </w:r>
    </w:p>
    <w:p w:rsidR="00431E1A" w:rsidRDefault="00511D07">
      <w:pPr>
        <w:suppressAutoHyphens/>
        <w:overflowPunct w:val="0"/>
        <w:ind w:firstLine="709"/>
        <w:jc w:val="both"/>
        <w:textAlignment w:val="center"/>
        <w:rPr>
          <w:szCs w:val="24"/>
        </w:rPr>
      </w:pPr>
      <w:r>
        <w:rPr>
          <w:szCs w:val="24"/>
        </w:rPr>
        <w:t>118.8.1.2.2. jų įvežti iš trečiųjų šalių;</w:t>
      </w:r>
    </w:p>
    <w:p w:rsidR="00431E1A" w:rsidRDefault="00511D07">
      <w:pPr>
        <w:suppressAutoHyphens/>
        <w:overflowPunct w:val="0"/>
        <w:ind w:firstLine="709"/>
        <w:jc w:val="both"/>
        <w:textAlignment w:val="center"/>
        <w:rPr>
          <w:szCs w:val="24"/>
        </w:rPr>
      </w:pPr>
      <w:r>
        <w:rPr>
          <w:szCs w:val="24"/>
        </w:rPr>
        <w:t>118.8.1.2.3. įsigyti Lietuvoje, jeigu pateikiamas įrodymas, kad transportavimo kaštai įvežant iš Europos Sąjungos arba trečiųjų šalių labai padidintų neeko</w:t>
      </w:r>
      <w:r>
        <w:rPr>
          <w:szCs w:val="24"/>
        </w:rPr>
        <w:t>logiškų sudedamųjų dalių kainą;</w:t>
      </w:r>
    </w:p>
    <w:p w:rsidR="00431E1A" w:rsidRDefault="00511D07">
      <w:pPr>
        <w:suppressAutoHyphens/>
        <w:overflowPunct w:val="0"/>
        <w:ind w:firstLine="709"/>
        <w:jc w:val="both"/>
        <w:textAlignment w:val="center"/>
        <w:rPr>
          <w:szCs w:val="24"/>
        </w:rPr>
      </w:pPr>
      <w:r>
        <w:rPr>
          <w:szCs w:val="24"/>
        </w:rPr>
        <w:t>118.8.2. dėl leidimo, nurodyto šių taisyklių 118.8 papunktyje, pratęsimo 12 mėnesių ūkio subjektas kreipiasi į sertifikavimo įstaigą pateikdamas šių taisyklių 118.8.1.1–118.8.1.2 papunkčiuose nurodytą informaciją. ŽŪM ūkio s</w:t>
      </w:r>
      <w:r>
        <w:rPr>
          <w:szCs w:val="24"/>
        </w:rPr>
        <w:t>ubjektui išduoda papildomą leidimą „Pirmasis leidimo pratęsimas naudoti žemės ūkio kilmės sudedamąsias dalis, kurios neįtrauktos į reglamento (EB) Nr. 889/2008 IX priedą“;</w:t>
      </w:r>
    </w:p>
    <w:p w:rsidR="00431E1A" w:rsidRDefault="00511D07">
      <w:pPr>
        <w:suppressAutoHyphens/>
        <w:overflowPunct w:val="0"/>
        <w:ind w:firstLine="709"/>
        <w:jc w:val="both"/>
        <w:textAlignment w:val="center"/>
        <w:rPr>
          <w:szCs w:val="24"/>
        </w:rPr>
      </w:pPr>
      <w:r>
        <w:rPr>
          <w:szCs w:val="24"/>
        </w:rPr>
        <w:t>118.8.3. leidimas gali būti pratęsiamas ne daugiau kaip tris kartus po 12 mėnesių. K</w:t>
      </w:r>
      <w:r>
        <w:rPr>
          <w:szCs w:val="24"/>
        </w:rPr>
        <w:t>iekvieno pratęsimo metu leidimo pavadinime nurodoma, kelintas pratęstas leidimas (pirmasis, antrasis arba trečiasis) naudoti žemės ūkio kilmės sudedamąsias dalis, kurios neįtrauktos į reglamento (EB) Nr. 889/2008 IX priedą, išduodamas;</w:t>
      </w:r>
    </w:p>
    <w:p w:rsidR="00431E1A" w:rsidRDefault="00511D07">
      <w:pPr>
        <w:suppressAutoHyphens/>
        <w:overflowPunct w:val="0"/>
        <w:ind w:firstLine="709"/>
        <w:jc w:val="both"/>
        <w:textAlignment w:val="center"/>
        <w:rPr>
          <w:szCs w:val="24"/>
        </w:rPr>
      </w:pPr>
      <w:r>
        <w:rPr>
          <w:szCs w:val="24"/>
        </w:rPr>
        <w:t xml:space="preserve">118.8.4. jei </w:t>
      </w:r>
      <w:r>
        <w:rPr>
          <w:szCs w:val="24"/>
        </w:rPr>
        <w:t>išduotas šių taisyklių 118.8 papunktyje nurodytas leidimas arba 118.8.2 papunktyje nurodytas pratęstas leidimas, ŽŪM per 7 darbo dienas kitoms valstybėms narėms ir Komisijai el. paštu pateikia:</w:t>
      </w:r>
    </w:p>
    <w:p w:rsidR="00431E1A" w:rsidRDefault="00511D07">
      <w:pPr>
        <w:suppressAutoHyphens/>
        <w:overflowPunct w:val="0"/>
        <w:ind w:firstLine="709"/>
        <w:jc w:val="both"/>
        <w:textAlignment w:val="center"/>
        <w:rPr>
          <w:szCs w:val="24"/>
        </w:rPr>
      </w:pPr>
      <w:r>
        <w:rPr>
          <w:szCs w:val="24"/>
        </w:rPr>
        <w:t>118.8.4.1. leidimo išdavimo datą, o jeigu jis pratęsiamas – ir</w:t>
      </w:r>
      <w:r>
        <w:rPr>
          <w:szCs w:val="24"/>
        </w:rPr>
        <w:t xml:space="preserve"> pirmojo leidimo išdavimo datą;</w:t>
      </w:r>
    </w:p>
    <w:p w:rsidR="00431E1A" w:rsidRDefault="00511D07">
      <w:pPr>
        <w:suppressAutoHyphens/>
        <w:overflowPunct w:val="0"/>
        <w:ind w:firstLine="709"/>
        <w:jc w:val="both"/>
        <w:textAlignment w:val="center"/>
        <w:rPr>
          <w:szCs w:val="24"/>
        </w:rPr>
      </w:pPr>
      <w:r>
        <w:rPr>
          <w:szCs w:val="24"/>
        </w:rPr>
        <w:t>118.8.4.2. ūkio subjekto asmens vardą, pavardę (jeigu jis yra fizinis asmuo) ar pavadinimą (jeigu jis yra juridinis asmuo), adresą, telefono Nr. ir, jei įmanoma, fakso Nr. ir el. pašto adresus;</w:t>
      </w:r>
    </w:p>
    <w:p w:rsidR="00431E1A" w:rsidRDefault="00511D07">
      <w:pPr>
        <w:suppressAutoHyphens/>
        <w:overflowPunct w:val="0"/>
        <w:ind w:firstLine="709"/>
        <w:jc w:val="both"/>
        <w:textAlignment w:val="center"/>
        <w:rPr>
          <w:szCs w:val="24"/>
        </w:rPr>
      </w:pPr>
      <w:r>
        <w:rPr>
          <w:szCs w:val="24"/>
        </w:rPr>
        <w:t>118.8.4.3. leidimą suteikusios</w:t>
      </w:r>
      <w:r>
        <w:rPr>
          <w:szCs w:val="24"/>
        </w:rPr>
        <w:t xml:space="preserve"> institucijos – ŽŪM pavadinimą ir adresą;</w:t>
      </w:r>
    </w:p>
    <w:p w:rsidR="00431E1A" w:rsidRDefault="00511D07">
      <w:pPr>
        <w:suppressAutoHyphens/>
        <w:overflowPunct w:val="0"/>
        <w:ind w:firstLine="709"/>
        <w:jc w:val="both"/>
        <w:textAlignment w:val="center"/>
        <w:rPr>
          <w:szCs w:val="24"/>
        </w:rPr>
      </w:pPr>
      <w:r>
        <w:rPr>
          <w:szCs w:val="24"/>
        </w:rPr>
        <w:t>118.8.4.4. šių taisyklių 118.8.1.1 papunktyje nurodytame prašyme pateiktą informaciją ir šių taisyklių 118.8.1.2 papunktyje pateiktus įrodymus;</w:t>
      </w:r>
    </w:p>
    <w:p w:rsidR="00431E1A" w:rsidRDefault="00511D07">
      <w:pPr>
        <w:suppressAutoHyphens/>
        <w:overflowPunct w:val="0"/>
        <w:ind w:firstLine="709"/>
        <w:jc w:val="both"/>
        <w:textAlignment w:val="center"/>
        <w:rPr>
          <w:szCs w:val="24"/>
        </w:rPr>
      </w:pPr>
      <w:r>
        <w:rPr>
          <w:szCs w:val="24"/>
        </w:rPr>
        <w:t>118.8.5. jei paaiškėja, kad neekologiškų sudedamųjų dalių stygiaus met</w:t>
      </w:r>
      <w:r>
        <w:rPr>
          <w:szCs w:val="24"/>
        </w:rPr>
        <w:t>u atsargų yra, ŽŪM sprendžia dėl išduoto ūkio subjektui leidimo panaikinimo arba numatomo jo galiojimo laiko sutrumpinimo ir ne vėliau kaip per 7 darbo dienas nuo tokios informacijos gavimo datos informuoja sertifikavimo įstaigą, Komisiją bei kitas valstyb</w:t>
      </w:r>
      <w:r>
        <w:rPr>
          <w:szCs w:val="24"/>
        </w:rPr>
        <w:t>es nares apie priemones, kurių ji ėmėsi ar imsis;</w:t>
      </w:r>
    </w:p>
    <w:p w:rsidR="00431E1A" w:rsidRDefault="00511D07">
      <w:pPr>
        <w:suppressAutoHyphens/>
        <w:overflowPunct w:val="0"/>
        <w:ind w:firstLine="709"/>
        <w:jc w:val="both"/>
        <w:textAlignment w:val="center"/>
        <w:rPr>
          <w:szCs w:val="24"/>
        </w:rPr>
      </w:pPr>
      <w:r>
        <w:rPr>
          <w:szCs w:val="24"/>
        </w:rPr>
        <w:t>118.9. dėl leidimo sklypams sutrumpinti perėjimo prie ekologinės gamybos laikotarpį:</w:t>
      </w:r>
    </w:p>
    <w:p w:rsidR="00431E1A" w:rsidRDefault="00511D07">
      <w:pPr>
        <w:suppressAutoHyphens/>
        <w:overflowPunct w:val="0"/>
        <w:ind w:firstLine="709"/>
        <w:jc w:val="both"/>
        <w:textAlignment w:val="center"/>
        <w:rPr>
          <w:szCs w:val="24"/>
        </w:rPr>
      </w:pPr>
      <w:r>
        <w:rPr>
          <w:szCs w:val="24"/>
        </w:rPr>
        <w:t>118.9.1. dėl leidimo sklypams sutrumpinti perėjimo prie ekologinės gamybos laikotarpį gavimo ūkio subjektas pateikia praš</w:t>
      </w:r>
      <w:r>
        <w:rPr>
          <w:szCs w:val="24"/>
        </w:rPr>
        <w:t>ymą (užpildo sertifikavimo įstaigos nustatytos formos „Prašymą pereinamojo laikotarpio sutrumpinimui“) kasmet iki birželio 1 d.</w:t>
      </w:r>
    </w:p>
    <w:p w:rsidR="00431E1A" w:rsidRDefault="00511D07">
      <w:pPr>
        <w:suppressAutoHyphens/>
        <w:overflowPunct w:val="0"/>
        <w:ind w:firstLine="709"/>
        <w:jc w:val="both"/>
        <w:textAlignment w:val="center"/>
        <w:rPr>
          <w:szCs w:val="24"/>
        </w:rPr>
      </w:pPr>
      <w:r>
        <w:rPr>
          <w:szCs w:val="24"/>
        </w:rPr>
        <w:t>118.9.2. sertifikavimo įstaiga renka įrodymus įstaigos nustatyta tvarka, ar trejus metus sklypuose nebuvo naudota neleistinų eko</w:t>
      </w:r>
      <w:r>
        <w:rPr>
          <w:szCs w:val="24"/>
        </w:rPr>
        <w:t>loginei gamybai produktų arba tie sklypai buvo natūralūs plotai;</w:t>
      </w:r>
    </w:p>
    <w:p w:rsidR="00431E1A" w:rsidRDefault="00511D07">
      <w:pPr>
        <w:suppressAutoHyphens/>
        <w:overflowPunct w:val="0"/>
        <w:ind w:firstLine="709"/>
        <w:jc w:val="both"/>
        <w:textAlignment w:val="center"/>
        <w:rPr>
          <w:szCs w:val="24"/>
        </w:rPr>
      </w:pPr>
      <w:r>
        <w:rPr>
          <w:szCs w:val="24"/>
        </w:rPr>
        <w:t>118.10. dėl leidimo sutrumpinti perėjimo prie ekologinės gamybos laikotarpį ūkio subjektams panaudojus ekologinei gamybai neleistiną produktą.</w:t>
      </w:r>
    </w:p>
    <w:p w:rsidR="00431E1A" w:rsidRDefault="00511D07">
      <w:pPr>
        <w:suppressAutoHyphens/>
        <w:overflowPunct w:val="0"/>
        <w:ind w:firstLine="709"/>
        <w:jc w:val="both"/>
        <w:textAlignment w:val="center"/>
        <w:rPr>
          <w:szCs w:val="24"/>
        </w:rPr>
      </w:pPr>
      <w:r>
        <w:rPr>
          <w:szCs w:val="24"/>
        </w:rPr>
        <w:t>Dėl leidimo gavimo gali kreiptis mokslo ar mokym</w:t>
      </w:r>
      <w:r>
        <w:rPr>
          <w:szCs w:val="24"/>
        </w:rPr>
        <w:t>o įstaiga, prašydama leidimo sutrumpinti pereinamąjį laikotarpį, jeigu sklypuose buvo panaudoti ekologinei gamybai neleistini produktai:</w:t>
      </w:r>
    </w:p>
    <w:p w:rsidR="00431E1A" w:rsidRDefault="00511D07">
      <w:pPr>
        <w:suppressAutoHyphens/>
        <w:overflowPunct w:val="0"/>
        <w:ind w:firstLine="709"/>
        <w:jc w:val="both"/>
        <w:textAlignment w:val="center"/>
        <w:rPr>
          <w:szCs w:val="24"/>
        </w:rPr>
      </w:pPr>
      <w:r>
        <w:rPr>
          <w:szCs w:val="24"/>
        </w:rPr>
        <w:t>118.10.1. mokslo ar mokymo įstaiga pateikia:</w:t>
      </w:r>
    </w:p>
    <w:p w:rsidR="00431E1A" w:rsidRDefault="00511D07">
      <w:pPr>
        <w:suppressAutoHyphens/>
        <w:overflowPunct w:val="0"/>
        <w:ind w:firstLine="709"/>
        <w:jc w:val="both"/>
        <w:textAlignment w:val="center"/>
        <w:rPr>
          <w:szCs w:val="24"/>
        </w:rPr>
      </w:pPr>
      <w:r>
        <w:rPr>
          <w:szCs w:val="24"/>
        </w:rPr>
        <w:t>118.10.1.1. prašymą (laisvos formos);</w:t>
      </w:r>
    </w:p>
    <w:p w:rsidR="00431E1A" w:rsidRDefault="00511D07">
      <w:pPr>
        <w:suppressAutoHyphens/>
        <w:overflowPunct w:val="0"/>
        <w:ind w:firstLine="709"/>
        <w:jc w:val="both"/>
        <w:textAlignment w:val="center"/>
        <w:rPr>
          <w:szCs w:val="24"/>
        </w:rPr>
      </w:pPr>
      <w:r>
        <w:rPr>
          <w:szCs w:val="24"/>
        </w:rPr>
        <w:t xml:space="preserve">118.10.1.2. įrodymus, kad prašomame </w:t>
      </w:r>
      <w:r>
        <w:rPr>
          <w:szCs w:val="24"/>
        </w:rPr>
        <w:t>sutrumpinti ekologiškame arba perėjimo prie ekologinės gamybos ūkyje panaudotas ekologinei gamybai neleistinas naudoti produktas, kuris:</w:t>
      </w:r>
    </w:p>
    <w:p w:rsidR="00431E1A" w:rsidRDefault="00511D07">
      <w:pPr>
        <w:suppressAutoHyphens/>
        <w:overflowPunct w:val="0"/>
        <w:ind w:firstLine="709"/>
        <w:jc w:val="both"/>
        <w:textAlignment w:val="center"/>
        <w:rPr>
          <w:szCs w:val="24"/>
        </w:rPr>
      </w:pPr>
      <w:r>
        <w:rPr>
          <w:szCs w:val="24"/>
        </w:rPr>
        <w:t>118.10.1.2.1. registruotas Lietuvoje taikyti kenksmingiesiems organizmams;</w:t>
      </w:r>
    </w:p>
    <w:p w:rsidR="00431E1A" w:rsidRDefault="00511D07">
      <w:pPr>
        <w:suppressAutoHyphens/>
        <w:overflowPunct w:val="0"/>
        <w:ind w:firstLine="709"/>
        <w:jc w:val="both"/>
        <w:textAlignment w:val="center"/>
        <w:rPr>
          <w:szCs w:val="24"/>
        </w:rPr>
      </w:pPr>
      <w:r>
        <w:rPr>
          <w:szCs w:val="24"/>
        </w:rPr>
        <w:t>118.10.1.2.2. buvo mokslinių tyrimų dalis ar</w:t>
      </w:r>
      <w:r>
        <w:rPr>
          <w:szCs w:val="24"/>
        </w:rPr>
        <w:t xml:space="preserve"> buvo skirtas mokymui;</w:t>
      </w:r>
    </w:p>
    <w:p w:rsidR="00431E1A" w:rsidRDefault="00511D07">
      <w:pPr>
        <w:suppressAutoHyphens/>
        <w:overflowPunct w:val="0"/>
        <w:ind w:firstLine="709"/>
        <w:jc w:val="both"/>
        <w:textAlignment w:val="center"/>
        <w:rPr>
          <w:szCs w:val="24"/>
        </w:rPr>
      </w:pPr>
      <w:r>
        <w:rPr>
          <w:szCs w:val="24"/>
        </w:rPr>
        <w:t>118.11. dėl leidimo valdyti ekologiškus ir neekologiškus augalininkystės ūkius toje pat vietovėje vienu metu:</w:t>
      </w:r>
    </w:p>
    <w:p w:rsidR="00431E1A" w:rsidRDefault="00511D07">
      <w:pPr>
        <w:suppressAutoHyphens/>
        <w:overflowPunct w:val="0"/>
        <w:ind w:firstLine="709"/>
        <w:jc w:val="both"/>
        <w:textAlignment w:val="center"/>
        <w:rPr>
          <w:szCs w:val="24"/>
        </w:rPr>
      </w:pPr>
      <w:r>
        <w:rPr>
          <w:szCs w:val="24"/>
        </w:rPr>
        <w:t>118.11.1. jei ekologiškai ir neekologiškai ūkininkaujama toje pat vietovėje vienu metu:</w:t>
      </w:r>
    </w:p>
    <w:p w:rsidR="00431E1A" w:rsidRDefault="00511D07">
      <w:pPr>
        <w:suppressAutoHyphens/>
        <w:overflowPunct w:val="0"/>
        <w:ind w:firstLine="709"/>
        <w:jc w:val="both"/>
        <w:textAlignment w:val="center"/>
        <w:rPr>
          <w:szCs w:val="24"/>
        </w:rPr>
      </w:pPr>
      <w:r>
        <w:rPr>
          <w:szCs w:val="24"/>
        </w:rPr>
        <w:t>118.11.1.1. auginami daugiamečiai a</w:t>
      </w:r>
      <w:r>
        <w:rPr>
          <w:szCs w:val="24"/>
        </w:rPr>
        <w:t>ugalai, kurių veislės nėra lengvai atskiriamos vizualiai ir kurių auginimo laikotarpis yra bent treji metai;</w:t>
      </w:r>
    </w:p>
    <w:p w:rsidR="00431E1A" w:rsidRDefault="00511D07">
      <w:pPr>
        <w:suppressAutoHyphens/>
        <w:overflowPunct w:val="0"/>
        <w:ind w:firstLine="709"/>
        <w:jc w:val="both"/>
        <w:textAlignment w:val="center"/>
        <w:rPr>
          <w:szCs w:val="24"/>
        </w:rPr>
      </w:pPr>
      <w:r>
        <w:rPr>
          <w:szCs w:val="24"/>
        </w:rPr>
        <w:t>118.11.1.2. laukai yra skirti mokslo ir mokymo įstaigoms žemės ūkio tyrimams ar mokymui atlikti;</w:t>
      </w:r>
    </w:p>
    <w:p w:rsidR="00431E1A" w:rsidRDefault="00511D07">
      <w:pPr>
        <w:suppressAutoHyphens/>
        <w:overflowPunct w:val="0"/>
        <w:ind w:firstLine="709"/>
        <w:jc w:val="both"/>
        <w:textAlignment w:val="center"/>
        <w:rPr>
          <w:szCs w:val="24"/>
        </w:rPr>
      </w:pPr>
      <w:r>
        <w:rPr>
          <w:szCs w:val="24"/>
        </w:rPr>
        <w:lastRenderedPageBreak/>
        <w:t>118.11.1.3. vegetatyvinė dauginamoji medžiaga, sod</w:t>
      </w:r>
      <w:r>
        <w:rPr>
          <w:szCs w:val="24"/>
        </w:rPr>
        <w:t>inukai;</w:t>
      </w:r>
    </w:p>
    <w:p w:rsidR="00431E1A" w:rsidRDefault="00511D07">
      <w:pPr>
        <w:suppressAutoHyphens/>
        <w:overflowPunct w:val="0"/>
        <w:ind w:firstLine="709"/>
        <w:jc w:val="both"/>
        <w:textAlignment w:val="center"/>
        <w:rPr>
          <w:szCs w:val="24"/>
        </w:rPr>
      </w:pPr>
      <w:r>
        <w:rPr>
          <w:szCs w:val="24"/>
        </w:rPr>
        <w:t>118.11.1.4. pieva naudojama tik ganymui;</w:t>
      </w:r>
    </w:p>
    <w:p w:rsidR="00431E1A" w:rsidRDefault="00511D07">
      <w:pPr>
        <w:suppressAutoHyphens/>
        <w:overflowPunct w:val="0"/>
        <w:ind w:firstLine="709"/>
        <w:jc w:val="both"/>
        <w:textAlignment w:val="center"/>
        <w:rPr>
          <w:szCs w:val="24"/>
        </w:rPr>
      </w:pPr>
      <w:r>
        <w:rPr>
          <w:szCs w:val="24"/>
        </w:rPr>
        <w:t>118.11.2. dėl šių taisyklių 118.11 papunktyje nurodyto leidimo gavimo ūkio subjektas šių taisyklių 118.11.1.2 papunktyje nurodytai įstaigai pateikia:</w:t>
      </w:r>
    </w:p>
    <w:p w:rsidR="00431E1A" w:rsidRDefault="00511D07">
      <w:pPr>
        <w:suppressAutoHyphens/>
        <w:overflowPunct w:val="0"/>
        <w:ind w:firstLine="709"/>
        <w:jc w:val="both"/>
        <w:textAlignment w:val="center"/>
        <w:rPr>
          <w:szCs w:val="24"/>
        </w:rPr>
      </w:pPr>
      <w:r>
        <w:rPr>
          <w:szCs w:val="24"/>
        </w:rPr>
        <w:t>118.11.2.1. prašymą (laisvos formos), nurodydamas detalią</w:t>
      </w:r>
      <w:r>
        <w:rPr>
          <w:szCs w:val="24"/>
        </w:rPr>
        <w:t xml:space="preserve"> informaciją (kokie augalai bus auginami ekologiškai ir neekologiškai, veislę, rūšį, laukų statusą, plotą, planuojamą auginti laikotarpį ar kitą, ūkio subjekto manymu, svarbią informaciją);</w:t>
      </w:r>
    </w:p>
    <w:p w:rsidR="00431E1A" w:rsidRDefault="00511D07">
      <w:pPr>
        <w:suppressAutoHyphens/>
        <w:overflowPunct w:val="0"/>
        <w:ind w:firstLine="709"/>
        <w:jc w:val="both"/>
        <w:textAlignment w:val="center"/>
        <w:rPr>
          <w:szCs w:val="24"/>
        </w:rPr>
      </w:pPr>
      <w:r>
        <w:rPr>
          <w:szCs w:val="24"/>
        </w:rPr>
        <w:t>118.11.2.2. šių taisyklių 118.11.1.2 papunktyje nurodytu atveju įr</w:t>
      </w:r>
      <w:r>
        <w:rPr>
          <w:szCs w:val="24"/>
        </w:rPr>
        <w:t>odymus, kad ūkyje bus atliekami žemės ūkio tyrimai ar mokymas;</w:t>
      </w:r>
    </w:p>
    <w:p w:rsidR="00431E1A" w:rsidRDefault="00511D07">
      <w:pPr>
        <w:suppressAutoHyphens/>
        <w:overflowPunct w:val="0"/>
        <w:ind w:firstLine="709"/>
        <w:jc w:val="both"/>
        <w:textAlignment w:val="center"/>
        <w:rPr>
          <w:szCs w:val="24"/>
        </w:rPr>
      </w:pPr>
      <w:r>
        <w:rPr>
          <w:szCs w:val="24"/>
        </w:rPr>
        <w:t>118.11.2.3. ūkio subjekto patvirtinimą, nurodydamas, kad:</w:t>
      </w:r>
    </w:p>
    <w:p w:rsidR="00431E1A" w:rsidRDefault="00511D07">
      <w:pPr>
        <w:suppressAutoHyphens/>
        <w:overflowPunct w:val="0"/>
        <w:ind w:firstLine="709"/>
        <w:jc w:val="both"/>
        <w:textAlignment w:val="center"/>
        <w:rPr>
          <w:szCs w:val="24"/>
        </w:rPr>
      </w:pPr>
      <w:r>
        <w:rPr>
          <w:szCs w:val="24"/>
        </w:rPr>
        <w:t>118.11.2.3.1. ūkis laikosi perėjimo prie ekologinės gamybos plano. Perėjimo prie ekologinės gamybos plane turi būti nurodyta data, kada</w:t>
      </w:r>
      <w:r>
        <w:rPr>
          <w:szCs w:val="24"/>
        </w:rPr>
        <w:t xml:space="preserve"> sklypams pradėtas taikyti perėjimas prie ekologinės gamybos (bendras laikotarpis, kada pradėtas taikyti ir kada baigtas neekologiškiems sklypams taikyti perėjimas prie ekologinės gamybos, negali būti ilgesnis kaip penkeri metai);</w:t>
      </w:r>
    </w:p>
    <w:p w:rsidR="00431E1A" w:rsidRDefault="00511D07">
      <w:pPr>
        <w:suppressAutoHyphens/>
        <w:overflowPunct w:val="0"/>
        <w:ind w:firstLine="709"/>
        <w:jc w:val="both"/>
        <w:textAlignment w:val="center"/>
        <w:rPr>
          <w:szCs w:val="24"/>
        </w:rPr>
      </w:pPr>
      <w:r>
        <w:rPr>
          <w:szCs w:val="24"/>
        </w:rPr>
        <w:t>118.11.2.3.2. buvo imtasi</w:t>
      </w:r>
      <w:r>
        <w:rPr>
          <w:szCs w:val="24"/>
        </w:rPr>
        <w:t xml:space="preserve"> atitinkamų priemonių siekiant užtikrinti ūkyje pagamintų ekologiškų ir neekologiškų produktų atskyrimą;</w:t>
      </w:r>
    </w:p>
    <w:p w:rsidR="00431E1A" w:rsidRDefault="00511D07">
      <w:pPr>
        <w:suppressAutoHyphens/>
        <w:overflowPunct w:val="0"/>
        <w:ind w:firstLine="709"/>
        <w:jc w:val="both"/>
        <w:textAlignment w:val="center"/>
        <w:rPr>
          <w:szCs w:val="24"/>
        </w:rPr>
      </w:pPr>
      <w:r>
        <w:rPr>
          <w:szCs w:val="24"/>
        </w:rPr>
        <w:t>118.11.2.3.3. sertifikavimo įstaiga likus ne mažiau kaip 48 valandoms yra informuota apie kiekvieno produkto derliaus nuėmimą;</w:t>
      </w:r>
    </w:p>
    <w:p w:rsidR="00431E1A" w:rsidRDefault="00511D07">
      <w:pPr>
        <w:suppressAutoHyphens/>
        <w:overflowPunct w:val="0"/>
        <w:ind w:firstLine="709"/>
        <w:jc w:val="both"/>
        <w:textAlignment w:val="center"/>
        <w:rPr>
          <w:szCs w:val="24"/>
        </w:rPr>
      </w:pPr>
      <w:r>
        <w:rPr>
          <w:szCs w:val="24"/>
        </w:rPr>
        <w:t xml:space="preserve">118.11.2.3.4. iš karto </w:t>
      </w:r>
      <w:r>
        <w:rPr>
          <w:szCs w:val="24"/>
        </w:rPr>
        <w:t>po derliaus nuėmimo sertifikavimo įstaigai yra pranešamas tikslus derliaus atitinkamose ūkio dalyse rodiklis ir pateikta informacija apie priemones, kurių buvo imtasi produktams atskirti;</w:t>
      </w:r>
    </w:p>
    <w:p w:rsidR="00431E1A" w:rsidRDefault="00511D07">
      <w:pPr>
        <w:suppressAutoHyphens/>
        <w:overflowPunct w:val="0"/>
        <w:ind w:firstLine="709"/>
        <w:jc w:val="both"/>
        <w:textAlignment w:val="center"/>
        <w:rPr>
          <w:szCs w:val="24"/>
        </w:rPr>
      </w:pPr>
      <w:r>
        <w:rPr>
          <w:szCs w:val="24"/>
        </w:rPr>
        <w:t>118.11.2.3.5. yra patvirtintos perėjimo prie ekologinės gamybos plan</w:t>
      </w:r>
      <w:r>
        <w:rPr>
          <w:szCs w:val="24"/>
        </w:rPr>
        <w:t>ų ir kontrolės priemonių kopijos;</w:t>
      </w:r>
    </w:p>
    <w:p w:rsidR="00431E1A" w:rsidRDefault="00511D07">
      <w:pPr>
        <w:suppressAutoHyphens/>
        <w:overflowPunct w:val="0"/>
        <w:ind w:firstLine="709"/>
        <w:jc w:val="both"/>
        <w:textAlignment w:val="center"/>
        <w:rPr>
          <w:szCs w:val="24"/>
        </w:rPr>
      </w:pPr>
      <w:r>
        <w:rPr>
          <w:szCs w:val="24"/>
        </w:rPr>
        <w:t>118.12. dėl leidimo auginti ūkyje ekologiškai ir neekologiškai tokių pat rūšių ūkinius gyvūnus:</w:t>
      </w:r>
    </w:p>
    <w:p w:rsidR="00431E1A" w:rsidRDefault="00511D07">
      <w:pPr>
        <w:suppressAutoHyphens/>
        <w:overflowPunct w:val="0"/>
        <w:ind w:firstLine="709"/>
        <w:jc w:val="both"/>
        <w:textAlignment w:val="center"/>
        <w:rPr>
          <w:szCs w:val="24"/>
        </w:rPr>
      </w:pPr>
      <w:r>
        <w:rPr>
          <w:szCs w:val="24"/>
        </w:rPr>
        <w:t>118.12.1. kreipdamasi dėl šių taisyklių 118.12 papunktyje nurodyto leidimo auginti ūkyje ekologiškai ir neekologiškai tokių pa</w:t>
      </w:r>
      <w:r>
        <w:rPr>
          <w:szCs w:val="24"/>
        </w:rPr>
        <w:t>t rūšių ūkinius gyvūnus gavimo mokslo ar mokymo įstaiga pateikia:</w:t>
      </w:r>
    </w:p>
    <w:p w:rsidR="00431E1A" w:rsidRDefault="00511D07">
      <w:pPr>
        <w:suppressAutoHyphens/>
        <w:overflowPunct w:val="0"/>
        <w:ind w:firstLine="709"/>
        <w:jc w:val="both"/>
        <w:textAlignment w:val="center"/>
        <w:rPr>
          <w:szCs w:val="24"/>
        </w:rPr>
      </w:pPr>
      <w:r>
        <w:rPr>
          <w:szCs w:val="24"/>
        </w:rPr>
        <w:t>118.12.1.1. prašymą (laisvos formos), kuriame nurodoma, kokie ūkiniai gyvūnai bus auginami ekologiškai ir neekologiškai (veislė, rūšis, amžius, skaičius, planuojamas laikotarpis ar kita, ūki</w:t>
      </w:r>
      <w:r>
        <w:rPr>
          <w:szCs w:val="24"/>
        </w:rPr>
        <w:t>o subjekto manymu, svarbi informacija) ekologinės gamybos ūkyje;</w:t>
      </w:r>
    </w:p>
    <w:p w:rsidR="00431E1A" w:rsidRDefault="00511D07">
      <w:pPr>
        <w:suppressAutoHyphens/>
        <w:overflowPunct w:val="0"/>
        <w:ind w:firstLine="709"/>
        <w:jc w:val="both"/>
        <w:textAlignment w:val="center"/>
        <w:rPr>
          <w:szCs w:val="24"/>
        </w:rPr>
      </w:pPr>
      <w:r>
        <w:rPr>
          <w:szCs w:val="24"/>
        </w:rPr>
        <w:t>118.12.1.2. įrodymus, kad prašomame ūkyje bus atliekami žemės ūkio tyrimai ar mokymas;</w:t>
      </w:r>
    </w:p>
    <w:p w:rsidR="00431E1A" w:rsidRDefault="00511D07">
      <w:pPr>
        <w:suppressAutoHyphens/>
        <w:overflowPunct w:val="0"/>
        <w:ind w:firstLine="709"/>
        <w:jc w:val="both"/>
        <w:textAlignment w:val="center"/>
        <w:rPr>
          <w:szCs w:val="24"/>
        </w:rPr>
      </w:pPr>
      <w:r>
        <w:rPr>
          <w:szCs w:val="24"/>
        </w:rPr>
        <w:t>118.12.1.3. patvirtinimą, kad:</w:t>
      </w:r>
    </w:p>
    <w:p w:rsidR="00431E1A" w:rsidRDefault="00511D07">
      <w:pPr>
        <w:suppressAutoHyphens/>
        <w:overflowPunct w:val="0"/>
        <w:ind w:firstLine="709"/>
        <w:jc w:val="both"/>
        <w:textAlignment w:val="center"/>
        <w:rPr>
          <w:szCs w:val="24"/>
        </w:rPr>
      </w:pPr>
      <w:r>
        <w:rPr>
          <w:szCs w:val="24"/>
        </w:rPr>
        <w:t>118.12.1.3.1. buvo imtasi tinkamų priemonių, apie kurias sertifikavimo įs</w:t>
      </w:r>
      <w:r>
        <w:rPr>
          <w:szCs w:val="24"/>
        </w:rPr>
        <w:t>taigai buvo pranešta iš anksto, siekiant užtikrinti nuolatinį ūkyje esančių ekologiškų ir neekologiškų gyvūnų, gyvulininkystės produktų, mėšlo ir pašarų atskyrimą;</w:t>
      </w:r>
    </w:p>
    <w:p w:rsidR="00431E1A" w:rsidRDefault="00511D07">
      <w:pPr>
        <w:suppressAutoHyphens/>
        <w:overflowPunct w:val="0"/>
        <w:ind w:firstLine="709"/>
        <w:jc w:val="both"/>
        <w:textAlignment w:val="center"/>
        <w:rPr>
          <w:szCs w:val="24"/>
        </w:rPr>
      </w:pPr>
      <w:r>
        <w:rPr>
          <w:szCs w:val="24"/>
        </w:rPr>
        <w:t xml:space="preserve">118.12.1.3.2. sertifikavimo įstaigai iš anksto yra pranešta apie kiekvieną ūkinių gyvūnų ar </w:t>
      </w:r>
      <w:r>
        <w:rPr>
          <w:szCs w:val="24"/>
        </w:rPr>
        <w:t>gyvulininkystės produktų pristatymą ar pardavimą;</w:t>
      </w:r>
    </w:p>
    <w:p w:rsidR="00431E1A" w:rsidRDefault="00511D07">
      <w:pPr>
        <w:suppressAutoHyphens/>
        <w:overflowPunct w:val="0"/>
        <w:ind w:firstLine="709"/>
        <w:jc w:val="both"/>
        <w:textAlignment w:val="center"/>
        <w:rPr>
          <w:szCs w:val="24"/>
        </w:rPr>
      </w:pPr>
      <w:r>
        <w:rPr>
          <w:szCs w:val="24"/>
        </w:rPr>
        <w:t>118.12.1.3.3. sertifikavimo įstaigai yra pranešta apie tikslius ūkyje pagamintus produktų kiekius, nurodytos visos charakteristikos, pagal kurias tuos produktus galima atpažinti;</w:t>
      </w:r>
    </w:p>
    <w:p w:rsidR="00431E1A" w:rsidRDefault="00511D07">
      <w:pPr>
        <w:suppressAutoHyphens/>
        <w:overflowPunct w:val="0"/>
        <w:ind w:firstLine="709"/>
        <w:jc w:val="both"/>
        <w:textAlignment w:val="center"/>
        <w:rPr>
          <w:szCs w:val="24"/>
        </w:rPr>
      </w:pPr>
      <w:r>
        <w:rPr>
          <w:szCs w:val="24"/>
        </w:rPr>
        <w:t>118.12.1.3.4. buvo taikytos</w:t>
      </w:r>
      <w:r>
        <w:rPr>
          <w:szCs w:val="24"/>
        </w:rPr>
        <w:t xml:space="preserve"> priemonės ekologiškiems ir neekologiškiems produktams atskirti;</w:t>
      </w:r>
    </w:p>
    <w:p w:rsidR="00431E1A" w:rsidRDefault="00511D07">
      <w:pPr>
        <w:suppressAutoHyphens/>
        <w:overflowPunct w:val="0"/>
        <w:ind w:firstLine="709"/>
        <w:jc w:val="both"/>
        <w:textAlignment w:val="center"/>
        <w:rPr>
          <w:szCs w:val="24"/>
        </w:rPr>
      </w:pPr>
      <w:r>
        <w:rPr>
          <w:szCs w:val="24"/>
        </w:rPr>
        <w:t>118.13. dėl leidimo esant didelio masto nelaimėms:</w:t>
      </w:r>
    </w:p>
    <w:p w:rsidR="00431E1A" w:rsidRDefault="00511D07">
      <w:pPr>
        <w:suppressAutoHyphens/>
        <w:overflowPunct w:val="0"/>
        <w:ind w:firstLine="709"/>
        <w:jc w:val="both"/>
        <w:textAlignment w:val="center"/>
        <w:rPr>
          <w:szCs w:val="24"/>
        </w:rPr>
      </w:pPr>
      <w:r>
        <w:rPr>
          <w:szCs w:val="24"/>
        </w:rPr>
        <w:t>118.13.1. įvykus didelio masto nelaimei, ūkio subjektai gali kitaip, nei nurodyta šių taisyklių 118.6 papunktyje:</w:t>
      </w:r>
    </w:p>
    <w:p w:rsidR="00431E1A" w:rsidRDefault="00511D07">
      <w:pPr>
        <w:suppressAutoHyphens/>
        <w:overflowPunct w:val="0"/>
        <w:ind w:firstLine="709"/>
        <w:jc w:val="both"/>
        <w:textAlignment w:val="center"/>
        <w:rPr>
          <w:szCs w:val="24"/>
        </w:rPr>
      </w:pPr>
      <w:r>
        <w:rPr>
          <w:szCs w:val="24"/>
        </w:rPr>
        <w:t>118.13.</w:t>
      </w:r>
      <w:r>
        <w:rPr>
          <w:caps/>
          <w:szCs w:val="24"/>
        </w:rPr>
        <w:t>1.</w:t>
      </w:r>
      <w:r>
        <w:rPr>
          <w:szCs w:val="24"/>
        </w:rPr>
        <w:t>1. atnaujinti ūki</w:t>
      </w:r>
      <w:r>
        <w:rPr>
          <w:szCs w:val="24"/>
        </w:rPr>
        <w:t>nių gyvūnų bandą ar pulką arba pakeisti jo sudėtį neekologiškai užaugintais ūkiniais gyvūnais;</w:t>
      </w:r>
    </w:p>
    <w:p w:rsidR="00431E1A" w:rsidRDefault="00511D07">
      <w:pPr>
        <w:suppressAutoHyphens/>
        <w:overflowPunct w:val="0"/>
        <w:ind w:firstLine="709"/>
        <w:jc w:val="both"/>
        <w:textAlignment w:val="center"/>
        <w:rPr>
          <w:szCs w:val="24"/>
        </w:rPr>
      </w:pPr>
      <w:r>
        <w:rPr>
          <w:szCs w:val="24"/>
        </w:rPr>
        <w:t>118.13.</w:t>
      </w:r>
      <w:r>
        <w:rPr>
          <w:caps/>
          <w:szCs w:val="24"/>
        </w:rPr>
        <w:t>1.</w:t>
      </w:r>
      <w:r>
        <w:rPr>
          <w:szCs w:val="24"/>
        </w:rPr>
        <w:t>2. pakeisti bitynų sudėtį;</w:t>
      </w:r>
    </w:p>
    <w:p w:rsidR="00431E1A" w:rsidRDefault="00511D07">
      <w:pPr>
        <w:suppressAutoHyphens/>
        <w:overflowPunct w:val="0"/>
        <w:ind w:firstLine="709"/>
        <w:jc w:val="both"/>
        <w:textAlignment w:val="center"/>
        <w:rPr>
          <w:szCs w:val="24"/>
        </w:rPr>
      </w:pPr>
      <w:r>
        <w:rPr>
          <w:szCs w:val="24"/>
        </w:rPr>
        <w:t>118.13.</w:t>
      </w:r>
      <w:r>
        <w:rPr>
          <w:caps/>
          <w:szCs w:val="24"/>
        </w:rPr>
        <w:t>1.3</w:t>
      </w:r>
      <w:r>
        <w:rPr>
          <w:szCs w:val="24"/>
        </w:rPr>
        <w:t>. pavieniai ūkio subjektai tam tikruose plotuose ribotą laiką vartoti neekologiškus pašarus;</w:t>
      </w:r>
    </w:p>
    <w:p w:rsidR="00431E1A" w:rsidRDefault="00511D07">
      <w:pPr>
        <w:suppressAutoHyphens/>
        <w:overflowPunct w:val="0"/>
        <w:ind w:firstLine="709"/>
        <w:jc w:val="both"/>
        <w:textAlignment w:val="center"/>
        <w:rPr>
          <w:szCs w:val="24"/>
        </w:rPr>
      </w:pPr>
      <w:r>
        <w:rPr>
          <w:szCs w:val="24"/>
        </w:rPr>
        <w:t>118.13.</w:t>
      </w:r>
      <w:r>
        <w:rPr>
          <w:caps/>
          <w:szCs w:val="24"/>
        </w:rPr>
        <w:t>1.4</w:t>
      </w:r>
      <w:r>
        <w:rPr>
          <w:szCs w:val="24"/>
        </w:rPr>
        <w:t>. maitinti b</w:t>
      </w:r>
      <w:r>
        <w:rPr>
          <w:szCs w:val="24"/>
        </w:rPr>
        <w:t>ites ekologišku medumi, ekologišku cukrumi arba ekologišku cukraus sirupu;</w:t>
      </w:r>
    </w:p>
    <w:p w:rsidR="00431E1A" w:rsidRDefault="00511D07">
      <w:pPr>
        <w:suppressAutoHyphens/>
        <w:overflowPunct w:val="0"/>
        <w:ind w:firstLine="709"/>
        <w:jc w:val="both"/>
        <w:textAlignment w:val="center"/>
        <w:rPr>
          <w:szCs w:val="24"/>
        </w:rPr>
      </w:pPr>
      <w:r>
        <w:rPr>
          <w:szCs w:val="24"/>
        </w:rPr>
        <w:lastRenderedPageBreak/>
        <w:t>118.13.2. norint atlikti šių taisyklių 118.13 papunktyje nurodytus veiksmus, reikalingas leidimas. Dėl leidimo gavimo ūkio subjektas pateikia:</w:t>
      </w:r>
    </w:p>
    <w:p w:rsidR="00431E1A" w:rsidRDefault="00511D07">
      <w:pPr>
        <w:suppressAutoHyphens/>
        <w:overflowPunct w:val="0"/>
        <w:ind w:firstLine="709"/>
        <w:jc w:val="both"/>
        <w:textAlignment w:val="center"/>
        <w:rPr>
          <w:szCs w:val="24"/>
        </w:rPr>
      </w:pPr>
      <w:r>
        <w:rPr>
          <w:szCs w:val="24"/>
        </w:rPr>
        <w:t>118.13.2.1. prašymą (laisvos formos);</w:t>
      </w:r>
    </w:p>
    <w:p w:rsidR="00431E1A" w:rsidRDefault="00511D07">
      <w:pPr>
        <w:suppressAutoHyphens/>
        <w:overflowPunct w:val="0"/>
        <w:ind w:firstLine="709"/>
        <w:jc w:val="both"/>
        <w:textAlignment w:val="center"/>
      </w:pPr>
      <w:r>
        <w:rPr>
          <w:szCs w:val="24"/>
        </w:rPr>
        <w:t>118.13.2.2. pagrindimą, nurodydamas didelio masto nelaimės rūšį, priežastį (jei nustatyta), apimtį (ūkiui, rajonui, regionui ar kt.), planuojamas ir esamas pasekmes ar kitą, ūkio subjekto manymu, svarbią dokumentais pagrįstą informaciją;</w:t>
      </w:r>
    </w:p>
    <w:p w:rsidR="00431E1A" w:rsidRDefault="00511D07">
      <w:pPr>
        <w:tabs>
          <w:tab w:val="left" w:pos="-2410"/>
          <w:tab w:val="left" w:pos="1134"/>
          <w:tab w:val="left" w:pos="1276"/>
        </w:tabs>
        <w:ind w:firstLine="709"/>
        <w:jc w:val="both"/>
        <w:rPr>
          <w:szCs w:val="24"/>
        </w:rPr>
      </w:pPr>
      <w:r>
        <w:t>118.14. dėl leidim</w:t>
      </w:r>
      <w:r>
        <w:t>o rišti galvijus nedidelių ekologinės gamybos gyvulininkystės ūkių tvartuose (neatsižvelgiant į tvartų eksploatavimo laikotarpio pradžią) gavimo, sertifikuoti ūkio subjektai turi kreiptis į sertifikavimo įstaigą iki 2016 m. gegužės 1 d. pateikdami sertifik</w:t>
      </w:r>
      <w:r>
        <w:t>avimo įstaigos nustatytos formos prašymą, kuriame turi būti nurodyti pagal reglamento 834/2007 22 straipsnio 2 dalies a punkto ir reglamento Nr. 889/2008 39 str. nuostatas reikalaujami pagrindimai</w:t>
      </w:r>
      <w:r>
        <w:rPr>
          <w:szCs w:val="24"/>
          <w:lang w:eastAsia="lt-LT"/>
        </w:rPr>
        <w:t>, o pirmą kartą sertifikuojantys gyvulininkystės veiklą – ka</w:t>
      </w:r>
      <w:r>
        <w:rPr>
          <w:szCs w:val="24"/>
          <w:lang w:eastAsia="lt-LT"/>
        </w:rPr>
        <w:t>rtu su šių taisyklių 8.1 papunktyje nustatytos formos prašymą sertifikuoti.</w:t>
      </w:r>
      <w:r>
        <w:t xml:space="preserve"> </w:t>
      </w:r>
    </w:p>
    <w:p w:rsidR="00431E1A" w:rsidRDefault="00511D07">
      <w:pPr>
        <w:rPr>
          <w:rFonts w:eastAsia="MS Mincho"/>
          <w:i/>
          <w:iCs/>
          <w:sz w:val="20"/>
        </w:rPr>
      </w:pPr>
      <w:r>
        <w:rPr>
          <w:rFonts w:eastAsia="MS Mincho"/>
          <w:i/>
          <w:iCs/>
          <w:sz w:val="20"/>
        </w:rPr>
        <w:t>Papildyta punktu:</w:t>
      </w:r>
    </w:p>
    <w:p w:rsidR="00431E1A" w:rsidRDefault="00511D07">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3D-113</w:t>
        </w:r>
      </w:hyperlink>
      <w:r>
        <w:rPr>
          <w:rFonts w:eastAsia="MS Mincho"/>
          <w:i/>
          <w:iCs/>
          <w:sz w:val="20"/>
        </w:rPr>
        <w:t>, 2016-03-04, paskelbta TAR 2016-03-04, i. k. 2016-04</w:t>
      </w:r>
      <w:r>
        <w:rPr>
          <w:rFonts w:eastAsia="MS Mincho"/>
          <w:i/>
          <w:iCs/>
          <w:sz w:val="20"/>
        </w:rPr>
        <w:t>277</w:t>
      </w:r>
    </w:p>
    <w:p w:rsidR="00431E1A" w:rsidRDefault="00431E1A"/>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3D-113</w:t>
        </w:r>
      </w:hyperlink>
      <w:r>
        <w:rPr>
          <w:rFonts w:eastAsia="MS Mincho"/>
          <w:i/>
          <w:iCs/>
          <w:sz w:val="20"/>
        </w:rPr>
        <w:t>, 2016-03-04, paskelbta TAR 2016-03-04, i. k. 2016-04277</w:t>
      </w:r>
    </w:p>
    <w:p w:rsidR="00431E1A" w:rsidRDefault="00431E1A"/>
    <w:p w:rsidR="00431E1A" w:rsidRDefault="00511D07">
      <w:pPr>
        <w:keepLines/>
        <w:suppressAutoHyphens/>
        <w:overflowPunct w:val="0"/>
        <w:jc w:val="center"/>
        <w:textAlignment w:val="center"/>
        <w:rPr>
          <w:b/>
          <w:bCs/>
          <w:caps/>
          <w:szCs w:val="24"/>
        </w:rPr>
      </w:pPr>
      <w:r>
        <w:rPr>
          <w:b/>
          <w:bCs/>
          <w:caps/>
          <w:szCs w:val="24"/>
        </w:rPr>
        <w:t xml:space="preserve">XIII. LEISTINŲ NAUDOTI EKOLOGINĖJE GAMYBOJE Pagalbinių medžiagų </w:t>
      </w:r>
      <w:r>
        <w:rPr>
          <w:b/>
          <w:bCs/>
          <w:caps/>
          <w:szCs w:val="24"/>
        </w:rPr>
        <w:br/>
      </w:r>
      <w:r>
        <w:rPr>
          <w:b/>
          <w:bCs/>
          <w:caps/>
          <w:szCs w:val="24"/>
        </w:rPr>
        <w:t>NUSTATYMO TVARKA</w:t>
      </w:r>
    </w:p>
    <w:p w:rsidR="00431E1A" w:rsidRDefault="00431E1A">
      <w:pPr>
        <w:keepLines/>
        <w:suppressAutoHyphens/>
        <w:overflowPunct w:val="0"/>
        <w:jc w:val="center"/>
        <w:textAlignment w:val="center"/>
        <w:rPr>
          <w:b/>
          <w:bCs/>
          <w:caps/>
          <w:szCs w:val="24"/>
        </w:rPr>
      </w:pPr>
    </w:p>
    <w:p w:rsidR="00431E1A" w:rsidRDefault="00431E1A">
      <w:pPr>
        <w:keepLines/>
        <w:suppressAutoHyphens/>
        <w:overflowPunct w:val="0"/>
        <w:jc w:val="center"/>
        <w:textAlignment w:val="center"/>
        <w:rPr>
          <w:b/>
          <w:bCs/>
          <w:caps/>
          <w:szCs w:val="24"/>
        </w:rPr>
      </w:pPr>
    </w:p>
    <w:p w:rsidR="00431E1A" w:rsidRDefault="00511D07">
      <w:pPr>
        <w:overflowPunct w:val="0"/>
        <w:ind w:firstLine="709"/>
        <w:jc w:val="both"/>
        <w:textAlignment w:val="center"/>
        <w:rPr>
          <w:szCs w:val="24"/>
        </w:rPr>
      </w:pPr>
      <w:r>
        <w:rPr>
          <w:szCs w:val="24"/>
        </w:rPr>
        <w:t>119. Ekologinės gamybos ūkiuose augalų apsaugos produktų naudotojai privalo naudoti tik Lietuvos Respublikoje registruotus augalų apsaugos produktus, kurių veikliosios medžiagos yra nurodytos reglamento (EB) Nr. 889/2008 II priede, išsky</w:t>
      </w:r>
      <w:r>
        <w:rPr>
          <w:szCs w:val="24"/>
        </w:rPr>
        <w:t>rus produktus, kurių sudėtyje yra viena ar kelios pagrindinės medžiagos, ir augalų apsaugos produktus mokslinių tyrimų ar technologinės plėtros tikslais, remiantis  2009 m. spalio 21 d. Europos Parlamento ir Tarybos reglamento (EB) Nr. 1107/2009 dėl augalų</w:t>
      </w:r>
      <w:r>
        <w:rPr>
          <w:szCs w:val="24"/>
        </w:rPr>
        <w:t xml:space="preserve"> apsaugos produktų pateikimo į rinką ir panaikinančio Tarybos direktyvas 79/118/EEB ir 91/414/EEB (OL 2009 L 309, p. 1) su paskutiniais pakeitimais, padarytais 2014 m. gegužės 15 d. Europos Parlamento ir Tarybos reglamentu (ES) Nr. 562/2014 (OL 2014 L 189,</w:t>
      </w:r>
      <w:r>
        <w:rPr>
          <w:szCs w:val="24"/>
        </w:rPr>
        <w:t xml:space="preserve"> p.1) (toliau – reglamentas Nr. 1107/2009), 28 </w:t>
      </w:r>
      <w:proofErr w:type="spellStart"/>
      <w:r>
        <w:rPr>
          <w:szCs w:val="24"/>
        </w:rPr>
        <w:t>sraipsnio</w:t>
      </w:r>
      <w:proofErr w:type="spellEnd"/>
      <w:r>
        <w:rPr>
          <w:szCs w:val="24"/>
        </w:rPr>
        <w:t xml:space="preserve"> 2 dalies a ir b punktais. Esant ypatingoms situacijoms, kilus grėsmei, kurios negalima  įveikti Lietuvos Respublikoje registruotais augalų apsaugos produktais, remiantis reglamento Nr. 1107/2009 53 s</w:t>
      </w:r>
      <w:r>
        <w:rPr>
          <w:szCs w:val="24"/>
        </w:rPr>
        <w:t xml:space="preserve">traipsniu, </w:t>
      </w:r>
      <w:r>
        <w:rPr>
          <w:szCs w:val="24"/>
          <w:lang w:eastAsia="lt-LT"/>
        </w:rPr>
        <w:t>Valstybinė augalininkystės tarnyba prie Žemės ūkio ministerijos (toliau – VATŽŪM) gali leisti tiekti rinkai laikinai ne ilgesniam kaip 120 dienų laikotarpiui ir Lietuvos Respublikoje neregistruotą, tačiau kitoje ES valstybėje narėje pripažintą k</w:t>
      </w:r>
      <w:r>
        <w:rPr>
          <w:szCs w:val="24"/>
          <w:lang w:eastAsia="lt-LT"/>
        </w:rPr>
        <w:t xml:space="preserve">aip leistiną naudoti ekologinėje gamyboje augalų apsaugos produktą, tik jeigu visos </w:t>
      </w:r>
      <w:r>
        <w:rPr>
          <w:szCs w:val="24"/>
        </w:rPr>
        <w:t xml:space="preserve">produkto veikliosios medžiagos yra nurodytos reglamento (EB) Nr. 889/2008 II priede. Leidimai išduodami </w:t>
      </w:r>
      <w:r>
        <w:rPr>
          <w:szCs w:val="24"/>
          <w:lang w:eastAsia="lt-LT"/>
        </w:rPr>
        <w:t xml:space="preserve">VATŽŪM nustatyta tvarka. </w:t>
      </w:r>
      <w:r>
        <w:rPr>
          <w:szCs w:val="24"/>
        </w:rPr>
        <w:t>  </w:t>
      </w:r>
    </w:p>
    <w:p w:rsidR="00431E1A" w:rsidRDefault="00511D07">
      <w:pPr>
        <w:suppressAutoHyphens/>
        <w:ind w:firstLine="720"/>
        <w:jc w:val="both"/>
        <w:textAlignment w:val="center"/>
        <w:rPr>
          <w:szCs w:val="24"/>
        </w:rPr>
      </w:pPr>
      <w:r>
        <w:rPr>
          <w:szCs w:val="24"/>
        </w:rPr>
        <w:t xml:space="preserve">120. </w:t>
      </w:r>
      <w:r>
        <w:rPr>
          <w:szCs w:val="24"/>
          <w:lang w:eastAsia="lt-LT"/>
        </w:rPr>
        <w:t xml:space="preserve">Registruotų Lietuvos Respublikoje  augalų apsaugos produktų, kurių veikliosios medžiagos nurodytos reglamento (EB) Nr. 889/2008 II priede, sąrašas skelbiamas </w:t>
      </w:r>
      <w:r>
        <w:rPr>
          <w:color w:val="000000"/>
          <w:szCs w:val="24"/>
          <w:lang w:eastAsia="lt-LT"/>
        </w:rPr>
        <w:t>VATŽŪM</w:t>
      </w:r>
      <w:r>
        <w:rPr>
          <w:szCs w:val="24"/>
          <w:lang w:eastAsia="lt-LT"/>
        </w:rPr>
        <w:t xml:space="preserve"> interneto svetainėje adresu </w:t>
      </w:r>
      <w:proofErr w:type="spellStart"/>
      <w:r>
        <w:rPr>
          <w:szCs w:val="24"/>
          <w:lang w:eastAsia="lt-LT"/>
        </w:rPr>
        <w:t>www.vatzum.lt</w:t>
      </w:r>
      <w:proofErr w:type="spellEnd"/>
      <w:r>
        <w:rPr>
          <w:szCs w:val="24"/>
          <w:lang w:eastAsia="lt-LT"/>
        </w:rPr>
        <w:t>.</w:t>
      </w:r>
    </w:p>
    <w:p w:rsidR="00431E1A" w:rsidRDefault="00511D07">
      <w:pPr>
        <w:overflowPunct w:val="0"/>
        <w:ind w:firstLine="709"/>
        <w:jc w:val="both"/>
        <w:textAlignment w:val="center"/>
        <w:rPr>
          <w:szCs w:val="24"/>
        </w:rPr>
      </w:pPr>
      <w:r>
        <w:rPr>
          <w:szCs w:val="24"/>
        </w:rPr>
        <w:t xml:space="preserve">121. Ūkio subjektai </w:t>
      </w:r>
      <w:r>
        <w:rPr>
          <w:spacing w:val="-1"/>
          <w:szCs w:val="24"/>
        </w:rPr>
        <w:t xml:space="preserve">(platintojai) </w:t>
      </w:r>
      <w:r>
        <w:rPr>
          <w:szCs w:val="24"/>
        </w:rPr>
        <w:t>norėdami tiekt</w:t>
      </w:r>
      <w:r>
        <w:rPr>
          <w:szCs w:val="24"/>
        </w:rPr>
        <w:t>i ekologinės gamybos ūkiuose naudoti analogiškus augalų apsaugos produktus iš kitų ES valstybių narių, t. y., kurie tapatūs registruotiems Lietuvoje, tik turintys kitus pavadinimus, turi vadovautis Europos Parlamento ir Tarybos reglamento (EB) Nr. 1107/200</w:t>
      </w:r>
      <w:r>
        <w:rPr>
          <w:szCs w:val="24"/>
        </w:rPr>
        <w:t>9 52 straipsnio reikalavimais dėl leidimo išdavimo prekiauti analogiškais augalų apsaugos produktais.</w:t>
      </w:r>
    </w:p>
    <w:p w:rsidR="00431E1A" w:rsidRDefault="00511D07">
      <w:pPr>
        <w:tabs>
          <w:tab w:val="left" w:pos="1276"/>
        </w:tabs>
        <w:suppressAutoHyphens/>
        <w:overflowPunct w:val="0"/>
        <w:ind w:firstLine="720"/>
        <w:jc w:val="both"/>
        <w:textAlignment w:val="center"/>
        <w:rPr>
          <w:szCs w:val="24"/>
        </w:rPr>
      </w:pPr>
      <w:r>
        <w:rPr>
          <w:szCs w:val="24"/>
        </w:rPr>
        <w:t>122. Ekologinės gamybos ūkiuose tręšimui ar dirvožemio gerinimui leidžiama naudoti tik reglamento (EB) Nr. 889/2008 I priede nurodytas trąšas ir (arba) di</w:t>
      </w:r>
      <w:r>
        <w:rPr>
          <w:szCs w:val="24"/>
        </w:rPr>
        <w:t>rvožemio gerinimo priemones.</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tabs>
          <w:tab w:val="left" w:pos="1134"/>
        </w:tabs>
        <w:overflowPunct w:val="0"/>
        <w:ind w:firstLine="709"/>
        <w:jc w:val="both"/>
        <w:textAlignment w:val="center"/>
        <w:rPr>
          <w:color w:val="000000"/>
          <w:spacing w:val="-1"/>
          <w:szCs w:val="24"/>
        </w:rPr>
      </w:pPr>
      <w:r>
        <w:rPr>
          <w:szCs w:val="24"/>
        </w:rPr>
        <w:lastRenderedPageBreak/>
        <w:t xml:space="preserve">123. </w:t>
      </w:r>
      <w:r>
        <w:rPr>
          <w:color w:val="000000"/>
          <w:szCs w:val="24"/>
        </w:rPr>
        <w:t>Ūkio s</w:t>
      </w:r>
      <w:r>
        <w:rPr>
          <w:color w:val="000000"/>
          <w:spacing w:val="-1"/>
          <w:szCs w:val="24"/>
        </w:rPr>
        <w:t>ubjektai (platintojai), tiekia</w:t>
      </w:r>
      <w:r>
        <w:rPr>
          <w:color w:val="000000"/>
          <w:spacing w:val="-1"/>
          <w:szCs w:val="24"/>
        </w:rPr>
        <w:t xml:space="preserve">ntys ekologinės gamybos ūkiams trąšas ir (arba) dirvožemio gerinimo priemones ir norintys gauti </w:t>
      </w:r>
      <w:r>
        <w:rPr>
          <w:szCs w:val="24"/>
          <w:lang w:eastAsia="lt-LT"/>
        </w:rPr>
        <w:t>VATŽŪM</w:t>
      </w:r>
      <w:r>
        <w:rPr>
          <w:color w:val="000000"/>
          <w:spacing w:val="-1"/>
          <w:szCs w:val="24"/>
        </w:rPr>
        <w:t xml:space="preserve"> patvirtinimą, kad tam tikro pavadinimo trąšos ir (arba) dirvožemio gerinimo priemonės, kurios yra leistinos naudoti pagal reglamento (EB) Nr. 889/2008 I </w:t>
      </w:r>
      <w:r>
        <w:rPr>
          <w:color w:val="000000"/>
          <w:spacing w:val="-1"/>
          <w:szCs w:val="24"/>
        </w:rPr>
        <w:t>priedą, yra tinkamos naudoti ekologinėje gamyboje, turi pateikti:</w:t>
      </w:r>
    </w:p>
    <w:p w:rsidR="00431E1A" w:rsidRDefault="00511D07">
      <w:pPr>
        <w:tabs>
          <w:tab w:val="left" w:pos="1134"/>
        </w:tabs>
        <w:overflowPunct w:val="0"/>
        <w:ind w:firstLine="709"/>
        <w:jc w:val="both"/>
        <w:textAlignment w:val="center"/>
        <w:rPr>
          <w:spacing w:val="-1"/>
          <w:szCs w:val="24"/>
        </w:rPr>
      </w:pPr>
      <w:r>
        <w:rPr>
          <w:spacing w:val="-1"/>
          <w:szCs w:val="24"/>
        </w:rPr>
        <w:t>123.1. informaciją apie išsamią trąšos ir (arba) dirvožemio gerinimo priemonės sudėtį;</w:t>
      </w:r>
    </w:p>
    <w:p w:rsidR="00431E1A" w:rsidRDefault="00511D07">
      <w:pPr>
        <w:tabs>
          <w:tab w:val="left" w:pos="1134"/>
        </w:tabs>
        <w:overflowPunct w:val="0"/>
        <w:ind w:firstLine="709"/>
        <w:jc w:val="both"/>
        <w:textAlignment w:val="center"/>
        <w:rPr>
          <w:spacing w:val="-1"/>
          <w:szCs w:val="24"/>
        </w:rPr>
      </w:pPr>
      <w:r>
        <w:rPr>
          <w:spacing w:val="-1"/>
          <w:szCs w:val="24"/>
        </w:rPr>
        <w:t>123.2. išsamų gamybos technologijos ir naudojamų žaliavų aprašymą;</w:t>
      </w:r>
    </w:p>
    <w:p w:rsidR="00431E1A" w:rsidRDefault="00511D07">
      <w:pPr>
        <w:tabs>
          <w:tab w:val="left" w:pos="709"/>
          <w:tab w:val="left" w:pos="1276"/>
        </w:tabs>
        <w:overflowPunct w:val="0"/>
        <w:ind w:firstLine="687"/>
        <w:jc w:val="both"/>
        <w:textAlignment w:val="center"/>
        <w:rPr>
          <w:color w:val="000000"/>
          <w:spacing w:val="-1"/>
          <w:szCs w:val="24"/>
        </w:rPr>
      </w:pPr>
      <w:r>
        <w:rPr>
          <w:color w:val="000000"/>
          <w:spacing w:val="-1"/>
          <w:szCs w:val="24"/>
        </w:rPr>
        <w:t>123.3. ES valstybėje pagal ISO/IEC 1</w:t>
      </w:r>
      <w:r>
        <w:rPr>
          <w:color w:val="000000"/>
          <w:spacing w:val="-1"/>
          <w:szCs w:val="24"/>
        </w:rPr>
        <w:t>7025 standartą trąšų ir (arba) dirvožemio gerinimo priemonių tyrimų srityje akredituotos laboratorijos kiekvienam konkrečiam tyrimui akredituotu metodu produkto cheminės sudėties tyrimų protokolą (pagrindinės ir antrinės  maisto medžiagos, vandenyje tirpio</w:t>
      </w:r>
      <w:r>
        <w:rPr>
          <w:color w:val="000000"/>
          <w:spacing w:val="-1"/>
          <w:szCs w:val="24"/>
        </w:rPr>
        <w:t xml:space="preserve">s medžiagos, kenksmingos priemaišos, mikrobiologinė tarša), išduotą ne anksčiau kaip prieš 6 mėnesius nuo pateikimo </w:t>
      </w:r>
      <w:r>
        <w:rPr>
          <w:szCs w:val="24"/>
          <w:lang w:eastAsia="lt-LT"/>
        </w:rPr>
        <w:t>VATŽŪM</w:t>
      </w:r>
      <w:r>
        <w:rPr>
          <w:color w:val="000000"/>
          <w:spacing w:val="-1"/>
          <w:szCs w:val="24"/>
        </w:rPr>
        <w:t xml:space="preserve"> datos;</w:t>
      </w:r>
    </w:p>
    <w:p w:rsidR="00431E1A" w:rsidRDefault="00511D07">
      <w:pPr>
        <w:tabs>
          <w:tab w:val="left" w:pos="709"/>
          <w:tab w:val="left" w:pos="1276"/>
        </w:tabs>
        <w:overflowPunct w:val="0"/>
        <w:ind w:firstLine="567"/>
        <w:jc w:val="both"/>
        <w:textAlignment w:val="center"/>
        <w:rPr>
          <w:szCs w:val="24"/>
        </w:rPr>
      </w:pPr>
      <w:r>
        <w:rPr>
          <w:spacing w:val="-1"/>
          <w:szCs w:val="24"/>
        </w:rPr>
        <w:t xml:space="preserve">123.4. Lietuvos mokslo įstaigos žemės ūkio srities agronomijos krypties mokslininko rekomendaciją, kuria patvirtinama, kad </w:t>
      </w:r>
      <w:r>
        <w:rPr>
          <w:spacing w:val="-1"/>
          <w:szCs w:val="24"/>
        </w:rPr>
        <w:t>trąša ir (arba) dirvožemio gerinimo priemonė yra tinkama naudoti ekologinėje gamyboje, ir kitus dokumentus, reikalingus įvertinti trąšos ir (arba) dirvožemio gerinimo priemonės tinkamumą naudoti ekologinėje gamyboje.</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3D-517</w:t>
        </w:r>
      </w:hyperlink>
      <w:r>
        <w:rPr>
          <w:rFonts w:eastAsia="MS Mincho"/>
          <w:i/>
          <w:iCs/>
          <w:sz w:val="20"/>
        </w:rPr>
        <w:t>, 2015-06-18, paskelbta TAR 2015-06-18, i. k. 2015-09717</w:t>
      </w:r>
    </w:p>
    <w:p w:rsidR="00431E1A" w:rsidRDefault="00431E1A"/>
    <w:p w:rsidR="00431E1A" w:rsidRDefault="00511D07">
      <w:pPr>
        <w:suppressAutoHyphens/>
        <w:overflowPunct w:val="0"/>
        <w:ind w:firstLine="709"/>
        <w:jc w:val="both"/>
        <w:textAlignment w:val="center"/>
        <w:rPr>
          <w:szCs w:val="24"/>
        </w:rPr>
      </w:pPr>
      <w:r>
        <w:rPr>
          <w:spacing w:val="1"/>
          <w:szCs w:val="24"/>
        </w:rPr>
        <w:t>124.</w:t>
      </w:r>
      <w:r>
        <w:rPr>
          <w:szCs w:val="24"/>
        </w:rPr>
        <w:t xml:space="preserve"> </w:t>
      </w:r>
      <w:r>
        <w:rPr>
          <w:szCs w:val="24"/>
          <w:lang w:eastAsia="lt-LT"/>
        </w:rPr>
        <w:t>VATŽŪM</w:t>
      </w:r>
      <w:r>
        <w:rPr>
          <w:szCs w:val="24"/>
        </w:rPr>
        <w:t xml:space="preserve"> patikrina, ar visos trąšų ir (arba) dirvožemio gerinimo priemonių sudėtyje esančios medžiagos, remiantis reglamento (EB) Nr. 889/2008 I priedu, leistinos naudoti ekologinėje gamyboje. Jeigu nusprendžiama, kad šios trąšos ir (arba) dirvožemio gerinimo prie</w:t>
      </w:r>
      <w:r>
        <w:rPr>
          <w:szCs w:val="24"/>
        </w:rPr>
        <w:t xml:space="preserve">monės leistinos naudoti, VATŽŪM išduoda ūkio subjektui (platintojui) trąšų ar dirvožemio gerinimo priemonės tinkamumo naudoti ekologinėje gamyboje patvirtinimą ir informaciją apie leistiną naudoti ekologinėje gamyboje produktą paskelbia </w:t>
      </w:r>
      <w:r>
        <w:rPr>
          <w:szCs w:val="24"/>
          <w:lang w:eastAsia="lt-LT"/>
        </w:rPr>
        <w:t>VATŽŪM</w:t>
      </w:r>
      <w:r>
        <w:rPr>
          <w:szCs w:val="24"/>
        </w:rPr>
        <w:t xml:space="preserve"> interneto ti</w:t>
      </w:r>
      <w:r>
        <w:rPr>
          <w:szCs w:val="24"/>
        </w:rPr>
        <w:t>nklalapyje adresu http://www.vatzum.lt.</w:t>
      </w:r>
    </w:p>
    <w:p w:rsidR="00431E1A" w:rsidRDefault="00511D07">
      <w:pPr>
        <w:tabs>
          <w:tab w:val="left" w:pos="1134"/>
        </w:tabs>
        <w:overflowPunct w:val="0"/>
        <w:ind w:firstLine="709"/>
        <w:jc w:val="both"/>
        <w:textAlignment w:val="center"/>
        <w:rPr>
          <w:bCs/>
          <w:color w:val="000000"/>
          <w:szCs w:val="24"/>
        </w:rPr>
      </w:pPr>
      <w:r>
        <w:rPr>
          <w:szCs w:val="24"/>
        </w:rPr>
        <w:t xml:space="preserve">125. </w:t>
      </w:r>
      <w:r>
        <w:rPr>
          <w:color w:val="000000"/>
          <w:spacing w:val="-1"/>
          <w:szCs w:val="24"/>
        </w:rPr>
        <w:t>Patvirtinimas, kad trąšas, dirvožemio gerinimo medžiagas ir pagalbines medžiagas galima naudoti ekologinėje žemės ūkio gamyboje, išduodamas 3 metams.</w:t>
      </w:r>
    </w:p>
    <w:p w:rsidR="00431E1A" w:rsidRDefault="00511D07">
      <w:pPr>
        <w:suppressAutoHyphens/>
        <w:overflowPunct w:val="0"/>
        <w:ind w:firstLine="709"/>
        <w:jc w:val="both"/>
        <w:textAlignment w:val="center"/>
        <w:rPr>
          <w:szCs w:val="24"/>
        </w:rPr>
      </w:pPr>
      <w:r>
        <w:rPr>
          <w:spacing w:val="1"/>
          <w:szCs w:val="24"/>
        </w:rPr>
        <w:t>126.</w:t>
      </w:r>
      <w:r>
        <w:rPr>
          <w:spacing w:val="2"/>
          <w:szCs w:val="24"/>
        </w:rPr>
        <w:t xml:space="preserve"> </w:t>
      </w:r>
      <w:r>
        <w:rPr>
          <w:szCs w:val="24"/>
        </w:rPr>
        <w:t>Jeigu kurios nors ES šalies sertifikavimo įstaiga, atsak</w:t>
      </w:r>
      <w:r>
        <w:rPr>
          <w:szCs w:val="24"/>
        </w:rPr>
        <w:t>inga už leidimo išdavimą naudoti trąšas ir (arba) dirvožemio gerinimo priemones ekologinėje gamyboje, patvirtino, kad tam tikro pavadinimo trąšos ir (arba) dirvožemio gerinimo priemonės leistinos naudoti ekologinėje gamyboje, VATŽŪM patvirtinimo papildomai</w:t>
      </w:r>
      <w:r>
        <w:rPr>
          <w:szCs w:val="24"/>
        </w:rPr>
        <w:t xml:space="preserve"> nebeišduoda. Ūkio subjektui pateikus </w:t>
      </w:r>
      <w:r>
        <w:rPr>
          <w:szCs w:val="24"/>
          <w:lang w:eastAsia="lt-LT"/>
        </w:rPr>
        <w:t>VATŽŪM</w:t>
      </w:r>
      <w:r>
        <w:rPr>
          <w:szCs w:val="24"/>
        </w:rPr>
        <w:t xml:space="preserve"> kitos ES šalies sertifikavimo įstaigos išduotą patvirtinimą ir jo vertimą į lietuvių kalbą, </w:t>
      </w:r>
      <w:r>
        <w:rPr>
          <w:szCs w:val="24"/>
          <w:lang w:eastAsia="lt-LT"/>
        </w:rPr>
        <w:t>VATŽŪM</w:t>
      </w:r>
      <w:r>
        <w:rPr>
          <w:szCs w:val="24"/>
        </w:rPr>
        <w:t xml:space="preserve"> jį paskelbia interneto tinklalapyje.</w:t>
      </w:r>
    </w:p>
    <w:p w:rsidR="00431E1A" w:rsidRDefault="00511D07">
      <w:pPr>
        <w:suppressAutoHyphens/>
        <w:overflowPunct w:val="0"/>
        <w:ind w:firstLine="709"/>
        <w:jc w:val="both"/>
        <w:textAlignment w:val="center"/>
        <w:rPr>
          <w:spacing w:val="2"/>
          <w:szCs w:val="24"/>
        </w:rPr>
      </w:pPr>
      <w:r>
        <w:rPr>
          <w:szCs w:val="24"/>
        </w:rPr>
        <w:t>127. Ūkio s</w:t>
      </w:r>
      <w:r>
        <w:rPr>
          <w:spacing w:val="-2"/>
          <w:szCs w:val="24"/>
        </w:rPr>
        <w:t>ubjektai (platintojai), norintys gauti Lietuvos sertifikavimo įs</w:t>
      </w:r>
      <w:r>
        <w:rPr>
          <w:spacing w:val="-2"/>
          <w:szCs w:val="24"/>
        </w:rPr>
        <w:t>taigos patvirtinimą, kad pašarų priedai, gyvulių priežiūros bei valymo ir dezinfekavimo priemonės yra tinkamos naudoti ekologinėje gamyboje, turi pateikti sertifikavimo įstaigai gamintojo išduotą produkto specifikaciją ir išsamų gamybos proceso aprašymą, o</w:t>
      </w:r>
      <w:r>
        <w:rPr>
          <w:spacing w:val="-2"/>
          <w:szCs w:val="24"/>
        </w:rPr>
        <w:t xml:space="preserve"> dėl gyvulių priežiūros bei valymo ir dezinfekavimo priemonių – gamintojo išduotą produkto specifikaciją.</w:t>
      </w:r>
    </w:p>
    <w:p w:rsidR="00431E1A" w:rsidRDefault="00511D07">
      <w:pPr>
        <w:suppressAutoHyphens/>
        <w:overflowPunct w:val="0"/>
        <w:ind w:firstLine="709"/>
        <w:jc w:val="both"/>
        <w:textAlignment w:val="center"/>
        <w:rPr>
          <w:spacing w:val="2"/>
          <w:szCs w:val="24"/>
        </w:rPr>
      </w:pPr>
      <w:r>
        <w:rPr>
          <w:spacing w:val="2"/>
          <w:szCs w:val="24"/>
        </w:rPr>
        <w:t xml:space="preserve">128. </w:t>
      </w:r>
      <w:r>
        <w:rPr>
          <w:spacing w:val="-2"/>
          <w:szCs w:val="24"/>
        </w:rPr>
        <w:t>Sertifikavimo įstaiga patikrina, ar visos šių taisyklių 127 punkte nurodytų pagalbinių medžiagų sudėtyje esančios medžiagos leistinos naudoti eko</w:t>
      </w:r>
      <w:r>
        <w:rPr>
          <w:spacing w:val="-2"/>
          <w:szCs w:val="24"/>
        </w:rPr>
        <w:t>loginėje gamyboje. Jeigu nusprendžiama, kad šios pagalbinės medžiagos leistinos naudoti, sertifikavimo įstaiga išduoda pagalbinių medžiagų platintojui patvirtinimą ir informaciją apie leistiną naudoti ekologinėje gamyboje produktą paskelbia įstaigos intern</w:t>
      </w:r>
      <w:r>
        <w:rPr>
          <w:spacing w:val="-2"/>
          <w:szCs w:val="24"/>
        </w:rPr>
        <w:t>eto tinklalapyje.</w:t>
      </w:r>
    </w:p>
    <w:p w:rsidR="00431E1A" w:rsidRDefault="00511D07">
      <w:pPr>
        <w:suppressAutoHyphens/>
        <w:overflowPunct w:val="0"/>
        <w:ind w:firstLine="709"/>
        <w:jc w:val="both"/>
        <w:textAlignment w:val="center"/>
        <w:rPr>
          <w:spacing w:val="-2"/>
          <w:szCs w:val="24"/>
        </w:rPr>
      </w:pPr>
      <w:r>
        <w:rPr>
          <w:spacing w:val="2"/>
          <w:szCs w:val="24"/>
        </w:rPr>
        <w:t xml:space="preserve">129. </w:t>
      </w:r>
      <w:r>
        <w:rPr>
          <w:spacing w:val="-2"/>
          <w:szCs w:val="24"/>
        </w:rPr>
        <w:t>Jeigu kurios nors ES šalies sertifikavimo įstaiga,</w:t>
      </w:r>
      <w:r>
        <w:rPr>
          <w:spacing w:val="-1"/>
          <w:szCs w:val="24"/>
        </w:rPr>
        <w:t xml:space="preserve"> atsakinga už patvirtinimo išdavimą naudoti pagalbines medžiagas</w:t>
      </w:r>
      <w:r>
        <w:rPr>
          <w:spacing w:val="-2"/>
          <w:szCs w:val="24"/>
        </w:rPr>
        <w:t xml:space="preserve"> ekologinėje gamyboje,</w:t>
      </w:r>
      <w:r>
        <w:rPr>
          <w:spacing w:val="-1"/>
          <w:szCs w:val="24"/>
        </w:rPr>
        <w:t xml:space="preserve"> </w:t>
      </w:r>
      <w:r>
        <w:rPr>
          <w:spacing w:val="-2"/>
          <w:szCs w:val="24"/>
        </w:rPr>
        <w:t>patvirtino, kad tam tikro pavadinimo šių taisyklių 127 punkte nurodytos pagalbinės medžiagos lei</w:t>
      </w:r>
      <w:r>
        <w:rPr>
          <w:spacing w:val="-2"/>
          <w:szCs w:val="24"/>
        </w:rPr>
        <w:t xml:space="preserve">stinos naudoti ekologinėje gamyboje, Lietuvos sertifikavimo įstaiga patvirtinimo papildomai nebeišduoda. </w:t>
      </w:r>
    </w:p>
    <w:p w:rsidR="00431E1A" w:rsidRDefault="00431E1A">
      <w:pPr>
        <w:suppressAutoHyphens/>
        <w:overflowPunct w:val="0"/>
        <w:ind w:firstLine="709"/>
        <w:jc w:val="both"/>
        <w:textAlignment w:val="center"/>
        <w:rPr>
          <w:spacing w:val="-2"/>
          <w:szCs w:val="24"/>
        </w:rPr>
      </w:pPr>
    </w:p>
    <w:p w:rsidR="00431E1A" w:rsidRDefault="00511D07">
      <w:pPr>
        <w:keepLines/>
        <w:suppressAutoHyphens/>
        <w:overflowPunct w:val="0"/>
        <w:jc w:val="center"/>
        <w:textAlignment w:val="center"/>
        <w:rPr>
          <w:b/>
          <w:bCs/>
          <w:caps/>
          <w:szCs w:val="24"/>
        </w:rPr>
      </w:pPr>
      <w:r>
        <w:rPr>
          <w:b/>
          <w:bCs/>
          <w:caps/>
          <w:szCs w:val="24"/>
        </w:rPr>
        <w:t>XIV. MOKYMŲ, SUSIJUSIŲ SU EKOLOGINE GAMYBA, ORGANIZAVIMAS</w:t>
      </w:r>
    </w:p>
    <w:p w:rsidR="00431E1A" w:rsidRDefault="00431E1A">
      <w:pPr>
        <w:keepLines/>
        <w:suppressAutoHyphens/>
        <w:overflowPunct w:val="0"/>
        <w:jc w:val="center"/>
        <w:textAlignment w:val="center"/>
        <w:rPr>
          <w:b/>
          <w:bCs/>
          <w:caps/>
          <w:szCs w:val="24"/>
        </w:rPr>
      </w:pPr>
    </w:p>
    <w:p w:rsidR="00431E1A" w:rsidRDefault="00511D07">
      <w:pPr>
        <w:suppressAutoHyphens/>
        <w:overflowPunct w:val="0"/>
        <w:ind w:firstLine="709"/>
        <w:jc w:val="both"/>
        <w:textAlignment w:val="center"/>
        <w:rPr>
          <w:szCs w:val="24"/>
        </w:rPr>
      </w:pPr>
      <w:r>
        <w:rPr>
          <w:szCs w:val="24"/>
        </w:rPr>
        <w:t>130. Programos „</w:t>
      </w:r>
      <w:proofErr w:type="spellStart"/>
      <w:r>
        <w:rPr>
          <w:szCs w:val="24"/>
        </w:rPr>
        <w:t>Leader</w:t>
      </w:r>
      <w:proofErr w:type="spellEnd"/>
      <w:r>
        <w:rPr>
          <w:szCs w:val="24"/>
        </w:rPr>
        <w:t>“ ir žemdirbių mokymo metodikos centras:</w:t>
      </w:r>
    </w:p>
    <w:p w:rsidR="00431E1A" w:rsidRDefault="00511D07">
      <w:pPr>
        <w:tabs>
          <w:tab w:val="left" w:pos="1276"/>
        </w:tabs>
        <w:suppressAutoHyphens/>
        <w:overflowPunct w:val="0"/>
        <w:ind w:firstLine="720"/>
        <w:jc w:val="both"/>
        <w:textAlignment w:val="center"/>
        <w:rPr>
          <w:spacing w:val="-3"/>
          <w:szCs w:val="24"/>
        </w:rPr>
      </w:pPr>
      <w:r>
        <w:rPr>
          <w:szCs w:val="24"/>
        </w:rPr>
        <w:lastRenderedPageBreak/>
        <w:t>130.1. koordinuoja pradedan</w:t>
      </w:r>
      <w:r>
        <w:rPr>
          <w:szCs w:val="24"/>
        </w:rPr>
        <w:t>čiųjų ekologiškai ūkininkauti mokymus pagal Ekologinio ūkininkavimo pagrindų mokymo programą, kodas 396185007;</w:t>
      </w:r>
      <w:r>
        <w:t xml:space="preserve"> </w:t>
      </w:r>
    </w:p>
    <w:p w:rsidR="00431E1A" w:rsidRDefault="00511D07">
      <w:pPr>
        <w:rPr>
          <w:rFonts w:eastAsia="MS Mincho"/>
          <w:i/>
          <w:iCs/>
          <w:sz w:val="20"/>
        </w:rPr>
      </w:pPr>
      <w:r>
        <w:rPr>
          <w:rFonts w:eastAsia="MS Mincho"/>
          <w:i/>
          <w:iCs/>
          <w:sz w:val="20"/>
        </w:rPr>
        <w:t>Punkto pakeitimai:</w:t>
      </w:r>
    </w:p>
    <w:p w:rsidR="00431E1A" w:rsidRDefault="00511D07">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3D-517</w:t>
        </w:r>
      </w:hyperlink>
      <w:r>
        <w:rPr>
          <w:rFonts w:eastAsia="MS Mincho"/>
          <w:i/>
          <w:iCs/>
          <w:sz w:val="20"/>
        </w:rPr>
        <w:t xml:space="preserve">, 2015-06-18, </w:t>
      </w:r>
      <w:r>
        <w:rPr>
          <w:rFonts w:eastAsia="MS Mincho"/>
          <w:i/>
          <w:iCs/>
          <w:sz w:val="20"/>
        </w:rPr>
        <w:t>paskelbta TAR 2015-06-18, i. k. 2015-09717</w:t>
      </w:r>
    </w:p>
    <w:p w:rsidR="00431E1A" w:rsidRDefault="00431E1A"/>
    <w:p w:rsidR="00431E1A" w:rsidRDefault="00511D07">
      <w:pPr>
        <w:suppressAutoHyphens/>
        <w:overflowPunct w:val="0"/>
        <w:ind w:firstLine="709"/>
        <w:jc w:val="both"/>
        <w:textAlignment w:val="center"/>
        <w:rPr>
          <w:spacing w:val="-3"/>
          <w:szCs w:val="24"/>
        </w:rPr>
      </w:pPr>
      <w:r>
        <w:rPr>
          <w:spacing w:val="-3"/>
          <w:szCs w:val="24"/>
        </w:rPr>
        <w:t xml:space="preserve">130.2. organizuoja Ekologinio žemės ūkio ir agrarinės aplinkosaugos ekspertų grupės posėdžius </w:t>
      </w:r>
      <w:r>
        <w:rPr>
          <w:szCs w:val="24"/>
        </w:rPr>
        <w:t>ūkio subjektų</w:t>
      </w:r>
      <w:r>
        <w:rPr>
          <w:spacing w:val="-3"/>
          <w:szCs w:val="24"/>
        </w:rPr>
        <w:t xml:space="preserve"> turimo išsimokslinimo pripažinimo lygiaverčiu nustatytam privalomajam Ekologinio ūkininkavimo pagrindų k</w:t>
      </w:r>
      <w:r>
        <w:rPr>
          <w:spacing w:val="-3"/>
          <w:szCs w:val="24"/>
        </w:rPr>
        <w:t xml:space="preserve">ursui vertinti ir apie sprendimus per 5 darbo dienas raštu informuoja sertifikavimo įstaigą ir </w:t>
      </w:r>
      <w:r>
        <w:rPr>
          <w:szCs w:val="24"/>
        </w:rPr>
        <w:t>ūkio subjektus</w:t>
      </w:r>
      <w:r>
        <w:rPr>
          <w:spacing w:val="-3"/>
          <w:szCs w:val="24"/>
        </w:rPr>
        <w:t>;</w:t>
      </w:r>
    </w:p>
    <w:p w:rsidR="00431E1A" w:rsidRDefault="00511D07">
      <w:pPr>
        <w:suppressAutoHyphens/>
        <w:overflowPunct w:val="0"/>
        <w:ind w:firstLine="709"/>
        <w:jc w:val="both"/>
        <w:textAlignment w:val="center"/>
        <w:rPr>
          <w:spacing w:val="-3"/>
          <w:szCs w:val="24"/>
        </w:rPr>
      </w:pPr>
      <w:r>
        <w:rPr>
          <w:szCs w:val="24"/>
        </w:rPr>
        <w:t>130</w:t>
      </w:r>
      <w:r>
        <w:rPr>
          <w:spacing w:val="-3"/>
          <w:szCs w:val="24"/>
        </w:rPr>
        <w:t xml:space="preserve">.3. tinklalapyje adresu </w:t>
      </w:r>
      <w:proofErr w:type="spellStart"/>
      <w:r>
        <w:rPr>
          <w:spacing w:val="-3"/>
          <w:szCs w:val="24"/>
        </w:rPr>
        <w:t>www.zmmc.lt</w:t>
      </w:r>
      <w:proofErr w:type="spellEnd"/>
      <w:r>
        <w:rPr>
          <w:spacing w:val="-3"/>
          <w:szCs w:val="24"/>
        </w:rPr>
        <w:t xml:space="preserve"> skelbia informaciją apie vykdomus mokymus, nurodydamas kursų organizavimo laiką, vietą, pradedančiųjų </w:t>
      </w:r>
      <w:r>
        <w:rPr>
          <w:spacing w:val="-3"/>
          <w:szCs w:val="24"/>
        </w:rPr>
        <w:t>ekologiškai ūkininkauti ar jų įgaliotų atstovų, kuriems išduoti kvalifikacijos tobulinimo pažymėjimai, vardą, pavardę ir kvalifikacijos tobulinimo pažymėjimo numerį, bei per 10 darbo dienų apie tai raštu informuoja sertifikavimo įstaigą.</w:t>
      </w:r>
    </w:p>
    <w:p w:rsidR="00431E1A" w:rsidRDefault="00511D07">
      <w:pPr>
        <w:overflowPunct w:val="0"/>
        <w:ind w:firstLine="709"/>
        <w:jc w:val="both"/>
        <w:textAlignment w:val="baseline"/>
        <w:rPr>
          <w:spacing w:val="-3"/>
          <w:szCs w:val="24"/>
        </w:rPr>
      </w:pPr>
      <w:r>
        <w:rPr>
          <w:spacing w:val="-3"/>
          <w:szCs w:val="24"/>
        </w:rPr>
        <w:t>130.4. išduoda lei</w:t>
      </w:r>
      <w:r>
        <w:rPr>
          <w:spacing w:val="-3"/>
          <w:szCs w:val="24"/>
        </w:rPr>
        <w:t>dimą vykdyti mokymus ir pripažįsta kitų mokymo institucijų vykdytus mokymus, kurie atitinka bendrąsias tinkamumo sąlygas ir reikalavimus, vadovaujantis Lietuvos kaimo plėtros 2014–2020 metų programos priemonės „Žinių perdavimas ir informavimo veikla“ veikl</w:t>
      </w:r>
      <w:r>
        <w:rPr>
          <w:spacing w:val="-3"/>
          <w:szCs w:val="24"/>
        </w:rPr>
        <w:t>os srities „Parama profesiniam mokymui ir įgūdžiams įgyti“ įgyvendinimo taisyklėmis, patvirtintomis Lietuvos Respublikos žemės ūkio ministro 2015 m. kovo 27 d. įsakymu Nr. 3D-223 „Dėl Lietuvos kaimo plėtros 2014–2020 metų programos priemonės „Žinių perdavi</w:t>
      </w:r>
      <w:r>
        <w:rPr>
          <w:spacing w:val="-3"/>
          <w:szCs w:val="24"/>
        </w:rPr>
        <w:t>mas ir informavimo veikla“ veiklos srities „Parama profesiniam mokymui ir įgūdžiams įgyti“ įgyvendinimo taisyklių patvirtinimo.</w:t>
      </w:r>
      <w:r>
        <w:t xml:space="preserve"> </w:t>
      </w:r>
    </w:p>
    <w:p w:rsidR="00431E1A" w:rsidRDefault="00511D07">
      <w:pPr>
        <w:rPr>
          <w:rFonts w:eastAsia="MS Mincho"/>
          <w:i/>
          <w:iCs/>
          <w:sz w:val="20"/>
        </w:rPr>
      </w:pPr>
      <w:r>
        <w:rPr>
          <w:rFonts w:eastAsia="MS Mincho"/>
          <w:i/>
          <w:iCs/>
          <w:sz w:val="20"/>
        </w:rPr>
        <w:t>Papildyta papunkčiu:</w:t>
      </w:r>
    </w:p>
    <w:p w:rsidR="00431E1A" w:rsidRDefault="00511D07">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3D-5</w:t>
        </w:r>
        <w:r w:rsidRPr="00532B9F">
          <w:rPr>
            <w:rFonts w:eastAsia="MS Mincho"/>
            <w:i/>
            <w:iCs/>
            <w:color w:val="0000FF" w:themeColor="hyperlink"/>
            <w:sz w:val="20"/>
            <w:u w:val="single"/>
          </w:rPr>
          <w:t>17</w:t>
        </w:r>
      </w:hyperlink>
      <w:r>
        <w:rPr>
          <w:rFonts w:eastAsia="MS Mincho"/>
          <w:i/>
          <w:iCs/>
          <w:sz w:val="20"/>
        </w:rPr>
        <w:t>, 2015-06-18, paskelbta TAR 2015-06-18, i. k. 2015-09717</w:t>
      </w:r>
    </w:p>
    <w:p w:rsidR="00431E1A" w:rsidRDefault="00431E1A"/>
    <w:p w:rsidR="00431E1A" w:rsidRDefault="00511D07">
      <w:pPr>
        <w:suppressAutoHyphens/>
        <w:overflowPunct w:val="0"/>
        <w:jc w:val="center"/>
        <w:textAlignment w:val="center"/>
        <w:rPr>
          <w:color w:val="000000"/>
        </w:rPr>
      </w:pPr>
      <w:r>
        <w:rPr>
          <w:szCs w:val="24"/>
        </w:rPr>
        <w:t>_________________</w:t>
      </w:r>
    </w:p>
    <w:p w:rsidR="00431E1A" w:rsidRDefault="00511D07">
      <w:pPr>
        <w:rPr>
          <w:rFonts w:eastAsia="MS Mincho"/>
          <w:i/>
          <w:iCs/>
          <w:sz w:val="20"/>
        </w:rPr>
      </w:pPr>
      <w:r>
        <w:rPr>
          <w:rFonts w:eastAsia="MS Mincho"/>
          <w:i/>
          <w:iCs/>
          <w:sz w:val="20"/>
        </w:rPr>
        <w:t>Priedo pakeitimai:</w:t>
      </w:r>
    </w:p>
    <w:p w:rsidR="00431E1A" w:rsidRDefault="00511D07">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222</w:t>
        </w:r>
      </w:hyperlink>
      <w:r>
        <w:rPr>
          <w:rFonts w:eastAsia="MS Mincho"/>
          <w:i/>
          <w:iCs/>
          <w:sz w:val="20"/>
        </w:rPr>
        <w:t xml:space="preserve">, 2002-06-14, </w:t>
      </w:r>
      <w:proofErr w:type="spellStart"/>
      <w:r>
        <w:rPr>
          <w:rFonts w:eastAsia="MS Mincho"/>
          <w:i/>
          <w:iCs/>
          <w:sz w:val="20"/>
        </w:rPr>
        <w:t>Žin</w:t>
      </w:r>
      <w:proofErr w:type="spellEnd"/>
      <w:r>
        <w:rPr>
          <w:rFonts w:eastAsia="MS Mincho"/>
          <w:i/>
          <w:iCs/>
          <w:sz w:val="20"/>
        </w:rPr>
        <w:t>., 2002, Nr. 84-3658 (2002-08-30), i. k. 1022330ISAK0</w:t>
      </w:r>
      <w:r>
        <w:rPr>
          <w:rFonts w:eastAsia="MS Mincho"/>
          <w:i/>
          <w:iCs/>
          <w:sz w:val="20"/>
        </w:rPr>
        <w:t>0000222</w:t>
      </w:r>
    </w:p>
    <w:p w:rsidR="00431E1A" w:rsidRDefault="00511D07">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3D-253</w:t>
        </w:r>
      </w:hyperlink>
      <w:r>
        <w:rPr>
          <w:rFonts w:eastAsia="MS Mincho"/>
          <w:i/>
          <w:iCs/>
          <w:sz w:val="20"/>
        </w:rPr>
        <w:t xml:space="preserve">, 2004-04-29, </w:t>
      </w:r>
      <w:proofErr w:type="spellStart"/>
      <w:r>
        <w:rPr>
          <w:rFonts w:eastAsia="MS Mincho"/>
          <w:i/>
          <w:iCs/>
          <w:sz w:val="20"/>
        </w:rPr>
        <w:t>Žin</w:t>
      </w:r>
      <w:proofErr w:type="spellEnd"/>
      <w:r>
        <w:rPr>
          <w:rFonts w:eastAsia="MS Mincho"/>
          <w:i/>
          <w:iCs/>
          <w:sz w:val="20"/>
        </w:rPr>
        <w:t>., 2004, Nr. 74-2561 (2004-04-30), i. k. 1042330ISAK003D-253</w:t>
      </w:r>
    </w:p>
    <w:p w:rsidR="00431E1A" w:rsidRDefault="00511D07">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3D-156</w:t>
        </w:r>
      </w:hyperlink>
      <w:r>
        <w:rPr>
          <w:rFonts w:eastAsia="MS Mincho"/>
          <w:i/>
          <w:iCs/>
          <w:sz w:val="20"/>
        </w:rPr>
        <w:t xml:space="preserve">, 2007-04-11, </w:t>
      </w:r>
      <w:proofErr w:type="spellStart"/>
      <w:r>
        <w:rPr>
          <w:rFonts w:eastAsia="MS Mincho"/>
          <w:i/>
          <w:iCs/>
          <w:sz w:val="20"/>
        </w:rPr>
        <w:t>Žin</w:t>
      </w:r>
      <w:proofErr w:type="spellEnd"/>
      <w:r>
        <w:rPr>
          <w:rFonts w:eastAsia="MS Mincho"/>
          <w:i/>
          <w:iCs/>
          <w:sz w:val="20"/>
        </w:rPr>
        <w:t>., 2007, Nr. 42-1604 (2007-04-14), i. k. 1072330ISAK003D-156</w:t>
      </w:r>
    </w:p>
    <w:p w:rsidR="00431E1A" w:rsidRDefault="00511D07">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3D-301</w:t>
        </w:r>
      </w:hyperlink>
      <w:r>
        <w:rPr>
          <w:rFonts w:eastAsia="MS Mincho"/>
          <w:i/>
          <w:iCs/>
          <w:sz w:val="20"/>
        </w:rPr>
        <w:t xml:space="preserve">, 2011-04-06, </w:t>
      </w:r>
      <w:proofErr w:type="spellStart"/>
      <w:r>
        <w:rPr>
          <w:rFonts w:eastAsia="MS Mincho"/>
          <w:i/>
          <w:iCs/>
          <w:sz w:val="20"/>
        </w:rPr>
        <w:t>Žin</w:t>
      </w:r>
      <w:proofErr w:type="spellEnd"/>
      <w:r>
        <w:rPr>
          <w:rFonts w:eastAsia="MS Mincho"/>
          <w:i/>
          <w:iCs/>
          <w:sz w:val="20"/>
        </w:rPr>
        <w:t>., 2011, Nr. 43-2060 (2011-04-12), i. k. 1112330ISAK003</w:t>
      </w:r>
      <w:r>
        <w:rPr>
          <w:rFonts w:eastAsia="MS Mincho"/>
          <w:i/>
          <w:iCs/>
          <w:sz w:val="20"/>
        </w:rPr>
        <w:t>D-301</w:t>
      </w:r>
    </w:p>
    <w:p w:rsidR="00431E1A" w:rsidRDefault="00511D07">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3D-271</w:t>
        </w:r>
      </w:hyperlink>
      <w:r>
        <w:rPr>
          <w:rFonts w:eastAsia="MS Mincho"/>
          <w:i/>
          <w:iCs/>
          <w:sz w:val="20"/>
        </w:rPr>
        <w:t xml:space="preserve">, 2012-04-17, </w:t>
      </w:r>
      <w:proofErr w:type="spellStart"/>
      <w:r>
        <w:rPr>
          <w:rFonts w:eastAsia="MS Mincho"/>
          <w:i/>
          <w:iCs/>
          <w:sz w:val="20"/>
        </w:rPr>
        <w:t>Žin</w:t>
      </w:r>
      <w:proofErr w:type="spellEnd"/>
      <w:r>
        <w:rPr>
          <w:rFonts w:eastAsia="MS Mincho"/>
          <w:i/>
          <w:iCs/>
          <w:sz w:val="20"/>
        </w:rPr>
        <w:t>., 2012, Nr. 47-2323 (2012-04-21), i. k. 1122330ISAK003D-271</w:t>
      </w:r>
    </w:p>
    <w:p w:rsidR="00431E1A" w:rsidRDefault="00511D07">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3D-245</w:t>
        </w:r>
      </w:hyperlink>
      <w:r>
        <w:rPr>
          <w:rFonts w:eastAsia="MS Mincho"/>
          <w:i/>
          <w:iCs/>
          <w:sz w:val="20"/>
        </w:rPr>
        <w:t xml:space="preserve">, 2013-04-10, </w:t>
      </w:r>
      <w:proofErr w:type="spellStart"/>
      <w:r>
        <w:rPr>
          <w:rFonts w:eastAsia="MS Mincho"/>
          <w:i/>
          <w:iCs/>
          <w:sz w:val="20"/>
        </w:rPr>
        <w:t>Žin</w:t>
      </w:r>
      <w:proofErr w:type="spellEnd"/>
      <w:r>
        <w:rPr>
          <w:rFonts w:eastAsia="MS Mincho"/>
          <w:i/>
          <w:iCs/>
          <w:sz w:val="20"/>
        </w:rPr>
        <w:t>., 2013, Nr. 39-1915 (2013-04-16), i. k. 1132330ISAK003D-245</w:t>
      </w:r>
    </w:p>
    <w:p w:rsidR="00431E1A" w:rsidRDefault="00511D07">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3D-209</w:t>
        </w:r>
      </w:hyperlink>
      <w:r>
        <w:rPr>
          <w:rFonts w:eastAsia="MS Mincho"/>
          <w:i/>
          <w:iCs/>
          <w:sz w:val="20"/>
        </w:rPr>
        <w:t>, 2014-04-10, paskelbta TAR 2014-04-11, i. k. 2014-04366</w:t>
      </w:r>
    </w:p>
    <w:p w:rsidR="00431E1A" w:rsidRDefault="00511D07">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3D-288</w:t>
        </w:r>
      </w:hyperlink>
      <w:r>
        <w:rPr>
          <w:rFonts w:eastAsia="MS Mincho"/>
          <w:i/>
          <w:iCs/>
          <w:sz w:val="20"/>
        </w:rPr>
        <w:t>, 2015-04-20, paskelbta TAR 2015-04-20, i. k. 2015-06030</w:t>
      </w:r>
    </w:p>
    <w:p w:rsidR="00431E1A" w:rsidRDefault="00431E1A"/>
    <w:p w:rsidR="00431E1A" w:rsidRDefault="00431E1A">
      <w:pPr>
        <w:ind w:left="6237"/>
        <w:jc w:val="both"/>
        <w:sectPr w:rsidR="00431E1A">
          <w:pgSz w:w="11907" w:h="16840"/>
          <w:pgMar w:top="1247" w:right="567" w:bottom="1134" w:left="1701" w:header="567" w:footer="567" w:gutter="0"/>
          <w:cols w:space="1296"/>
        </w:sectPr>
      </w:pPr>
    </w:p>
    <w:p w:rsidR="00431E1A" w:rsidRDefault="00511D07">
      <w:pPr>
        <w:ind w:left="6237"/>
        <w:jc w:val="both"/>
        <w:rPr>
          <w:color w:val="000000"/>
          <w:szCs w:val="24"/>
        </w:rPr>
      </w:pPr>
      <w:r>
        <w:rPr>
          <w:color w:val="000000"/>
          <w:szCs w:val="24"/>
        </w:rPr>
        <w:lastRenderedPageBreak/>
        <w:t xml:space="preserve">Ekologinio </w:t>
      </w:r>
      <w:r>
        <w:rPr>
          <w:szCs w:val="24"/>
        </w:rPr>
        <w:t>žemės ūkio taisyklių</w:t>
      </w:r>
    </w:p>
    <w:p w:rsidR="00431E1A" w:rsidRDefault="00511D07">
      <w:pPr>
        <w:ind w:left="6237" w:right="46"/>
        <w:rPr>
          <w:color w:val="000000"/>
          <w:szCs w:val="24"/>
        </w:rPr>
      </w:pPr>
      <w:r>
        <w:rPr>
          <w:color w:val="000000"/>
          <w:szCs w:val="24"/>
        </w:rPr>
        <w:t>1 priedas</w:t>
      </w:r>
    </w:p>
    <w:p w:rsidR="00431E1A" w:rsidRDefault="00431E1A">
      <w:pPr>
        <w:ind w:left="6237" w:right="46"/>
        <w:rPr>
          <w:color w:val="000000"/>
          <w:szCs w:val="24"/>
        </w:rPr>
      </w:pPr>
    </w:p>
    <w:p w:rsidR="00431E1A" w:rsidRDefault="00431E1A">
      <w:pPr>
        <w:ind w:left="6237" w:right="46"/>
        <w:rPr>
          <w:color w:val="000000"/>
          <w:szCs w:val="24"/>
        </w:rPr>
      </w:pPr>
    </w:p>
    <w:p w:rsidR="00431E1A" w:rsidRDefault="00431E1A">
      <w:pPr>
        <w:ind w:left="6237" w:right="46"/>
        <w:rPr>
          <w:color w:val="000000"/>
          <w:szCs w:val="24"/>
        </w:rPr>
      </w:pPr>
    </w:p>
    <w:p w:rsidR="00431E1A" w:rsidRDefault="00431E1A">
      <w:pPr>
        <w:ind w:left="5103" w:right="46"/>
        <w:rPr>
          <w:color w:val="000000"/>
          <w:szCs w:val="24"/>
        </w:rPr>
      </w:pPr>
    </w:p>
    <w:p w:rsidR="00431E1A" w:rsidRDefault="00511D07">
      <w:pPr>
        <w:ind w:right="46"/>
        <w:jc w:val="center"/>
        <w:rPr>
          <w:b/>
          <w:color w:val="000000"/>
          <w:szCs w:val="24"/>
        </w:rPr>
      </w:pPr>
      <w:r>
        <w:rPr>
          <w:b/>
          <w:color w:val="000000"/>
          <w:szCs w:val="24"/>
        </w:rPr>
        <w:t xml:space="preserve">(Prašymo išklausyti mokymo kursą </w:t>
      </w:r>
      <w:r>
        <w:rPr>
          <w:b/>
          <w:color w:val="000000"/>
          <w:szCs w:val="24"/>
        </w:rPr>
        <w:t>forma)</w:t>
      </w:r>
    </w:p>
    <w:p w:rsidR="00431E1A" w:rsidRDefault="00431E1A">
      <w:pPr>
        <w:ind w:right="46"/>
        <w:jc w:val="center"/>
        <w:rPr>
          <w:b/>
          <w:color w:val="000000"/>
          <w:szCs w:val="24"/>
        </w:rPr>
      </w:pPr>
    </w:p>
    <w:p w:rsidR="00431E1A" w:rsidRDefault="00511D07">
      <w:pPr>
        <w:overflowPunct w:val="0"/>
        <w:jc w:val="center"/>
        <w:textAlignment w:val="baseline"/>
        <w:rPr>
          <w:color w:val="000000"/>
        </w:rPr>
      </w:pPr>
      <w:r>
        <w:rPr>
          <w:color w:val="000000"/>
        </w:rPr>
        <w:t>___________________________________________________</w:t>
      </w:r>
    </w:p>
    <w:p w:rsidR="00431E1A" w:rsidRDefault="00511D07">
      <w:pPr>
        <w:overflowPunct w:val="0"/>
        <w:jc w:val="center"/>
        <w:textAlignment w:val="baseline"/>
        <w:rPr>
          <w:color w:val="000000"/>
        </w:rPr>
      </w:pPr>
      <w:r>
        <w:rPr>
          <w:color w:val="000000"/>
        </w:rPr>
        <w:t>(prašymą teikiančio asmens vardas, pavardė)</w:t>
      </w:r>
    </w:p>
    <w:p w:rsidR="00431E1A" w:rsidRDefault="00511D07">
      <w:pPr>
        <w:overflowPunct w:val="0"/>
        <w:jc w:val="center"/>
        <w:textAlignment w:val="baseline"/>
        <w:rPr>
          <w:color w:val="000000"/>
        </w:rPr>
      </w:pPr>
      <w:r>
        <w:rPr>
          <w:color w:val="000000"/>
        </w:rPr>
        <w:t>___________________________________________________________</w:t>
      </w:r>
    </w:p>
    <w:p w:rsidR="00431E1A" w:rsidRDefault="00511D07">
      <w:pPr>
        <w:overflowPunct w:val="0"/>
        <w:jc w:val="center"/>
        <w:textAlignment w:val="baseline"/>
        <w:rPr>
          <w:color w:val="000000"/>
        </w:rPr>
      </w:pPr>
      <w:r>
        <w:rPr>
          <w:color w:val="000000"/>
        </w:rPr>
        <w:t>(gyvenamoji vieta)</w:t>
      </w:r>
    </w:p>
    <w:p w:rsidR="00431E1A" w:rsidRDefault="00511D07">
      <w:pPr>
        <w:overflowPunct w:val="0"/>
        <w:jc w:val="center"/>
        <w:textAlignment w:val="baseline"/>
        <w:rPr>
          <w:color w:val="000000"/>
        </w:rPr>
      </w:pPr>
      <w:r>
        <w:rPr>
          <w:color w:val="000000"/>
        </w:rPr>
        <w:t>___________________________________________</w:t>
      </w:r>
    </w:p>
    <w:p w:rsidR="00431E1A" w:rsidRDefault="00511D07">
      <w:pPr>
        <w:overflowPunct w:val="0"/>
        <w:jc w:val="center"/>
        <w:textAlignment w:val="baseline"/>
        <w:rPr>
          <w:color w:val="000000"/>
        </w:rPr>
      </w:pPr>
      <w:r>
        <w:rPr>
          <w:color w:val="000000"/>
        </w:rPr>
        <w:t>(telefonas, el. paštas)</w:t>
      </w:r>
    </w:p>
    <w:p w:rsidR="00431E1A" w:rsidRDefault="00431E1A">
      <w:pPr>
        <w:ind w:right="46"/>
        <w:jc w:val="center"/>
        <w:rPr>
          <w:b/>
          <w:color w:val="000000"/>
          <w:szCs w:val="24"/>
        </w:rPr>
      </w:pPr>
    </w:p>
    <w:p w:rsidR="00431E1A" w:rsidRDefault="00431E1A">
      <w:pPr>
        <w:ind w:left="5103" w:right="46"/>
        <w:rPr>
          <w:color w:val="000000"/>
          <w:szCs w:val="24"/>
        </w:rPr>
      </w:pPr>
    </w:p>
    <w:p w:rsidR="00431E1A" w:rsidRDefault="00511D07">
      <w:pPr>
        <w:ind w:right="46"/>
        <w:jc w:val="both"/>
        <w:rPr>
          <w:color w:val="000000"/>
          <w:szCs w:val="24"/>
        </w:rPr>
      </w:pPr>
      <w:r>
        <w:rPr>
          <w:color w:val="000000"/>
          <w:szCs w:val="24"/>
        </w:rPr>
        <w:t>Pro</w:t>
      </w:r>
      <w:r>
        <w:rPr>
          <w:color w:val="000000"/>
          <w:szCs w:val="24"/>
        </w:rPr>
        <w:t>gramos „</w:t>
      </w:r>
      <w:proofErr w:type="spellStart"/>
      <w:r>
        <w:rPr>
          <w:color w:val="000000"/>
          <w:szCs w:val="24"/>
        </w:rPr>
        <w:t>Leader</w:t>
      </w:r>
      <w:proofErr w:type="spellEnd"/>
      <w:r>
        <w:rPr>
          <w:color w:val="000000"/>
          <w:szCs w:val="24"/>
        </w:rPr>
        <w:t xml:space="preserve">“ ir žemdirbių </w:t>
      </w:r>
    </w:p>
    <w:p w:rsidR="00431E1A" w:rsidRDefault="00511D07">
      <w:pPr>
        <w:ind w:right="46"/>
        <w:jc w:val="both"/>
        <w:rPr>
          <w:color w:val="000000"/>
          <w:szCs w:val="24"/>
        </w:rPr>
      </w:pPr>
      <w:r>
        <w:rPr>
          <w:color w:val="000000"/>
          <w:szCs w:val="24"/>
        </w:rPr>
        <w:t>mokymo metodikos centrui</w:t>
      </w:r>
    </w:p>
    <w:p w:rsidR="00431E1A" w:rsidRDefault="00511D07">
      <w:pPr>
        <w:ind w:right="46"/>
        <w:rPr>
          <w:color w:val="000000"/>
          <w:szCs w:val="24"/>
        </w:rPr>
      </w:pPr>
      <w:r>
        <w:rPr>
          <w:color w:val="000000"/>
          <w:szCs w:val="24"/>
        </w:rPr>
        <w:t xml:space="preserve">Universiteto g. </w:t>
      </w:r>
      <w:smartTag w:uri="urn:schemas-microsoft-com:office:smarttags" w:element="metricconverter">
        <w:smartTagPr>
          <w:attr w:name="ProductID" w:val="8 A"/>
        </w:smartTagPr>
        <w:r>
          <w:rPr>
            <w:color w:val="000000"/>
            <w:szCs w:val="24"/>
          </w:rPr>
          <w:t>8 A</w:t>
        </w:r>
      </w:smartTag>
      <w:r>
        <w:rPr>
          <w:color w:val="000000"/>
          <w:szCs w:val="24"/>
        </w:rPr>
        <w:t xml:space="preserve"> </w:t>
      </w:r>
    </w:p>
    <w:p w:rsidR="00431E1A" w:rsidRDefault="00511D07">
      <w:pPr>
        <w:ind w:right="46"/>
        <w:rPr>
          <w:color w:val="000000"/>
          <w:szCs w:val="24"/>
        </w:rPr>
      </w:pPr>
      <w:r>
        <w:rPr>
          <w:color w:val="000000"/>
          <w:szCs w:val="24"/>
        </w:rPr>
        <w:t xml:space="preserve">LT-53341 Akademija, Kauno r. </w:t>
      </w:r>
    </w:p>
    <w:p w:rsidR="00431E1A" w:rsidRDefault="00431E1A">
      <w:pPr>
        <w:ind w:right="46"/>
        <w:rPr>
          <w:color w:val="000000"/>
          <w:szCs w:val="24"/>
        </w:rPr>
      </w:pPr>
    </w:p>
    <w:p w:rsidR="00431E1A" w:rsidRDefault="00431E1A">
      <w:pPr>
        <w:overflowPunct w:val="0"/>
        <w:jc w:val="center"/>
        <w:textAlignment w:val="baseline"/>
        <w:rPr>
          <w:color w:val="000000"/>
        </w:rPr>
      </w:pPr>
    </w:p>
    <w:p w:rsidR="00431E1A" w:rsidRDefault="00431E1A">
      <w:pPr>
        <w:overflowPunct w:val="0"/>
        <w:jc w:val="both"/>
        <w:textAlignment w:val="baseline"/>
        <w:rPr>
          <w:color w:val="000000"/>
        </w:rPr>
      </w:pPr>
    </w:p>
    <w:p w:rsidR="00431E1A" w:rsidRDefault="00511D07">
      <w:pPr>
        <w:overflowPunct w:val="0"/>
        <w:jc w:val="center"/>
        <w:textAlignment w:val="baseline"/>
        <w:rPr>
          <w:b/>
          <w:bCs/>
          <w:color w:val="000000"/>
          <w:szCs w:val="24"/>
        </w:rPr>
      </w:pPr>
      <w:r>
        <w:rPr>
          <w:b/>
          <w:color w:val="000000"/>
          <w:szCs w:val="24"/>
        </w:rPr>
        <w:t xml:space="preserve">PRAŠYMAS </w:t>
      </w:r>
      <w:r>
        <w:rPr>
          <w:b/>
          <w:bCs/>
          <w:color w:val="000000"/>
          <w:szCs w:val="24"/>
        </w:rPr>
        <w:t>IŠKLAUSYTI MOKYMO KURSĄ</w:t>
      </w:r>
    </w:p>
    <w:p w:rsidR="00431E1A" w:rsidRDefault="00431E1A">
      <w:pPr>
        <w:overflowPunct w:val="0"/>
        <w:jc w:val="center"/>
        <w:textAlignment w:val="baseline"/>
        <w:rPr>
          <w:b/>
          <w:bCs/>
          <w:color w:val="000000"/>
        </w:rPr>
      </w:pPr>
    </w:p>
    <w:p w:rsidR="00431E1A" w:rsidRDefault="00511D07">
      <w:pPr>
        <w:overflowPunct w:val="0"/>
        <w:jc w:val="center"/>
        <w:textAlignment w:val="baseline"/>
        <w:rPr>
          <w:color w:val="000000"/>
        </w:rPr>
      </w:pPr>
      <w:r>
        <w:rPr>
          <w:color w:val="000000"/>
        </w:rPr>
        <w:t>_________________</w:t>
      </w:r>
    </w:p>
    <w:p w:rsidR="00431E1A" w:rsidRDefault="00511D07">
      <w:pPr>
        <w:overflowPunct w:val="0"/>
        <w:jc w:val="center"/>
        <w:textAlignment w:val="baseline"/>
        <w:rPr>
          <w:color w:val="000000"/>
        </w:rPr>
      </w:pPr>
      <w:r>
        <w:rPr>
          <w:color w:val="000000"/>
        </w:rPr>
        <w:t>(data)</w:t>
      </w:r>
    </w:p>
    <w:p w:rsidR="00431E1A" w:rsidRDefault="00431E1A">
      <w:pPr>
        <w:overflowPunct w:val="0"/>
        <w:jc w:val="both"/>
        <w:textAlignment w:val="baseline"/>
        <w:rPr>
          <w:color w:val="000000"/>
          <w:u w:val="single"/>
        </w:rPr>
      </w:pPr>
    </w:p>
    <w:p w:rsidR="00431E1A" w:rsidRDefault="00511D07">
      <w:pPr>
        <w:overflowPunct w:val="0"/>
        <w:ind w:firstLine="851"/>
        <w:jc w:val="both"/>
        <w:textAlignment w:val="baseline"/>
        <w:rPr>
          <w:color w:val="000000"/>
          <w:szCs w:val="24"/>
        </w:rPr>
      </w:pPr>
      <w:r>
        <w:rPr>
          <w:color w:val="000000"/>
          <w:szCs w:val="24"/>
        </w:rPr>
        <w:t xml:space="preserve">Prašau įtraukti mane į organizuojamų kvalifikacijos tobulinimo kursų dalyvių sąrašą pagal programą (pažymėti ketinamą sertifikuoti ekologinės gamybos sritį):                                </w:t>
      </w:r>
    </w:p>
    <w:p w:rsidR="00431E1A" w:rsidRDefault="00511D07">
      <w:pPr>
        <w:tabs>
          <w:tab w:val="left" w:pos="720"/>
        </w:tabs>
        <w:overflowPunct w:val="0"/>
        <w:ind w:left="720" w:hanging="360"/>
        <w:textAlignment w:val="baseline"/>
        <w:rPr>
          <w:color w:val="000000"/>
          <w:szCs w:val="24"/>
        </w:rPr>
      </w:pPr>
      <w:r>
        <w:rPr>
          <w:rFonts w:ascii="Symbol" w:hAnsi="Symbol"/>
          <w:color w:val="000000"/>
          <w:sz w:val="32"/>
          <w:szCs w:val="32"/>
        </w:rPr>
        <w:t></w:t>
      </w:r>
      <w:r>
        <w:rPr>
          <w:rFonts w:ascii="Symbol" w:hAnsi="Symbol"/>
          <w:color w:val="000000"/>
          <w:sz w:val="32"/>
          <w:szCs w:val="32"/>
        </w:rPr>
        <w:tab/>
      </w:r>
      <w:r>
        <w:rPr>
          <w:color w:val="000000"/>
          <w:szCs w:val="24"/>
        </w:rPr>
        <w:t>„Ekologinio ūkininkavimo pagrindai“, 24 akad. val., kodas 396185</w:t>
      </w:r>
      <w:r>
        <w:rPr>
          <w:color w:val="000000"/>
          <w:szCs w:val="24"/>
        </w:rPr>
        <w:t>007.</w:t>
      </w:r>
    </w:p>
    <w:p w:rsidR="00431E1A" w:rsidRDefault="00511D07">
      <w:pPr>
        <w:tabs>
          <w:tab w:val="left" w:pos="720"/>
        </w:tabs>
        <w:overflowPunct w:val="0"/>
        <w:ind w:left="720" w:hanging="360"/>
        <w:textAlignment w:val="baseline"/>
        <w:rPr>
          <w:color w:val="000000"/>
          <w:szCs w:val="24"/>
        </w:rPr>
      </w:pPr>
      <w:r>
        <w:rPr>
          <w:rFonts w:ascii="Symbol" w:hAnsi="Symbol"/>
          <w:color w:val="000000"/>
          <w:sz w:val="32"/>
          <w:szCs w:val="32"/>
        </w:rPr>
        <w:t></w:t>
      </w:r>
      <w:r>
        <w:rPr>
          <w:rFonts w:ascii="Symbol" w:hAnsi="Symbol"/>
          <w:color w:val="000000"/>
          <w:sz w:val="32"/>
          <w:szCs w:val="32"/>
        </w:rPr>
        <w:tab/>
      </w:r>
      <w:r>
        <w:rPr>
          <w:color w:val="000000"/>
          <w:szCs w:val="24"/>
        </w:rPr>
        <w:t>„Ekologinės akvakultūros pagrindai“, 24 akad. val., kodas 396185012.</w:t>
      </w:r>
    </w:p>
    <w:p w:rsidR="00431E1A" w:rsidRDefault="00511D07">
      <w:pPr>
        <w:overflowPunct w:val="0"/>
        <w:ind w:firstLine="720"/>
        <w:jc w:val="both"/>
        <w:textAlignment w:val="baseline"/>
        <w:rPr>
          <w:color w:val="000000"/>
          <w:szCs w:val="24"/>
          <w:u w:val="single"/>
        </w:rPr>
      </w:pPr>
      <w:r>
        <w:rPr>
          <w:color w:val="000000"/>
          <w:szCs w:val="24"/>
        </w:rPr>
        <w:t>Ketinama sertifikuoti sritis (pažymėkite):</w:t>
      </w:r>
    </w:p>
    <w:p w:rsidR="00431E1A" w:rsidRDefault="00511D07">
      <w:pPr>
        <w:overflowPunct w:val="0"/>
        <w:ind w:firstLine="720"/>
        <w:jc w:val="both"/>
        <w:textAlignment w:val="baseline"/>
        <w:rPr>
          <w:color w:val="000000"/>
          <w:szCs w:val="24"/>
        </w:rPr>
      </w:pPr>
      <w:r>
        <w:rPr>
          <w:color w:val="000000"/>
          <w:szCs w:val="24"/>
        </w:rPr>
        <w:sym w:font="Symbol" w:char="F08D"/>
      </w:r>
      <w:r>
        <w:rPr>
          <w:b/>
          <w:color w:val="000000"/>
          <w:szCs w:val="24"/>
        </w:rPr>
        <w:t xml:space="preserve">  </w:t>
      </w:r>
      <w:r>
        <w:rPr>
          <w:color w:val="000000"/>
          <w:szCs w:val="24"/>
        </w:rPr>
        <w:t xml:space="preserve">augalininkystė / gyvulininkystė; </w:t>
      </w:r>
    </w:p>
    <w:p w:rsidR="00431E1A" w:rsidRDefault="00511D07">
      <w:pPr>
        <w:overflowPunct w:val="0"/>
        <w:ind w:firstLine="720"/>
        <w:jc w:val="both"/>
        <w:textAlignment w:val="baseline"/>
        <w:rPr>
          <w:color w:val="000000"/>
          <w:szCs w:val="24"/>
        </w:rPr>
      </w:pPr>
      <w:r>
        <w:rPr>
          <w:color w:val="000000"/>
          <w:szCs w:val="24"/>
        </w:rPr>
        <w:sym w:font="Symbol" w:char="F08D"/>
      </w:r>
      <w:r>
        <w:rPr>
          <w:b/>
          <w:color w:val="000000"/>
          <w:szCs w:val="24"/>
        </w:rPr>
        <w:t xml:space="preserve">  </w:t>
      </w:r>
      <w:r>
        <w:rPr>
          <w:color w:val="000000"/>
          <w:szCs w:val="24"/>
        </w:rPr>
        <w:t>akvakultūra.</w:t>
      </w:r>
    </w:p>
    <w:p w:rsidR="00431E1A" w:rsidRDefault="00511D07">
      <w:pPr>
        <w:overflowPunct w:val="0"/>
        <w:ind w:firstLine="720"/>
        <w:jc w:val="both"/>
        <w:textAlignment w:val="baseline"/>
        <w:rPr>
          <w:color w:val="000000"/>
          <w:szCs w:val="24"/>
        </w:rPr>
      </w:pPr>
      <w:r>
        <w:rPr>
          <w:color w:val="000000"/>
          <w:szCs w:val="24"/>
        </w:rPr>
        <w:t>PRIDEDAMA. Asmens tapatybės patvirtinimo dokumento kopija, ... lapas (-ai).</w:t>
      </w:r>
    </w:p>
    <w:p w:rsidR="00431E1A" w:rsidRDefault="00431E1A">
      <w:pPr>
        <w:overflowPunct w:val="0"/>
        <w:ind w:firstLine="1440"/>
        <w:jc w:val="both"/>
        <w:textAlignment w:val="baseline"/>
        <w:rPr>
          <w:color w:val="000000"/>
        </w:rPr>
      </w:pPr>
    </w:p>
    <w:p w:rsidR="00431E1A" w:rsidRDefault="00431E1A">
      <w:pPr>
        <w:overflowPunct w:val="0"/>
        <w:jc w:val="both"/>
        <w:textAlignment w:val="baseline"/>
        <w:rPr>
          <w:color w:val="000000"/>
        </w:rPr>
      </w:pPr>
    </w:p>
    <w:p w:rsidR="00431E1A" w:rsidRDefault="00431E1A">
      <w:pPr>
        <w:overflowPunct w:val="0"/>
        <w:jc w:val="both"/>
        <w:textAlignment w:val="baseline"/>
        <w:rPr>
          <w:color w:val="000000"/>
        </w:rPr>
      </w:pPr>
    </w:p>
    <w:p w:rsidR="00431E1A" w:rsidRDefault="00511D07">
      <w:pPr>
        <w:overflowPunct w:val="0"/>
        <w:jc w:val="both"/>
        <w:textAlignment w:val="baseline"/>
        <w:rPr>
          <w:color w:val="000000"/>
        </w:rPr>
      </w:pPr>
      <w:r>
        <w:rPr>
          <w:color w:val="000000"/>
        </w:rPr>
        <w:t>_____</w:t>
      </w:r>
      <w:r>
        <w:rPr>
          <w:color w:val="000000"/>
        </w:rPr>
        <w:t>___________</w:t>
      </w:r>
      <w:r>
        <w:rPr>
          <w:color w:val="000000"/>
        </w:rPr>
        <w:tab/>
        <w:t xml:space="preserve">             __________________________________</w:t>
      </w:r>
    </w:p>
    <w:p w:rsidR="00431E1A" w:rsidRDefault="00511D07">
      <w:pPr>
        <w:overflowPunct w:val="0"/>
        <w:jc w:val="both"/>
        <w:textAlignment w:val="baseline"/>
      </w:pPr>
      <w:r>
        <w:rPr>
          <w:color w:val="000000"/>
        </w:rPr>
        <w:t>(parašas)</w:t>
      </w:r>
      <w:r>
        <w:rPr>
          <w:color w:val="000000"/>
        </w:rPr>
        <w:tab/>
      </w:r>
      <w:r>
        <w:rPr>
          <w:color w:val="000000"/>
        </w:rPr>
        <w:tab/>
        <w:t xml:space="preserve"> </w:t>
      </w:r>
      <w:r>
        <w:rPr>
          <w:color w:val="000000"/>
        </w:rPr>
        <w:tab/>
        <w:t xml:space="preserve">           (vardas ir pavardė)</w:t>
      </w:r>
    </w:p>
    <w:p w:rsidR="00431E1A" w:rsidRDefault="00431E1A">
      <w:pPr>
        <w:ind w:firstLine="6237"/>
        <w:jc w:val="both"/>
        <w:rPr>
          <w:color w:val="000000"/>
          <w:szCs w:val="24"/>
        </w:rPr>
        <w:sectPr w:rsidR="00431E1A">
          <w:pgSz w:w="11907" w:h="16840"/>
          <w:pgMar w:top="1247" w:right="567" w:bottom="1134" w:left="1701" w:header="567" w:footer="567" w:gutter="0"/>
          <w:cols w:space="1296"/>
        </w:sectPr>
      </w:pPr>
    </w:p>
    <w:p w:rsidR="00431E1A" w:rsidRDefault="00511D07">
      <w:pPr>
        <w:ind w:firstLine="6237"/>
        <w:jc w:val="both"/>
        <w:rPr>
          <w:color w:val="000000"/>
          <w:szCs w:val="24"/>
        </w:rPr>
      </w:pPr>
      <w:r>
        <w:rPr>
          <w:color w:val="000000"/>
          <w:szCs w:val="24"/>
        </w:rPr>
        <w:lastRenderedPageBreak/>
        <w:t xml:space="preserve">Ekologinio </w:t>
      </w:r>
      <w:r>
        <w:rPr>
          <w:szCs w:val="24"/>
        </w:rPr>
        <w:t>žemės ūkio taisyklių</w:t>
      </w:r>
    </w:p>
    <w:p w:rsidR="00431E1A" w:rsidRDefault="00511D07">
      <w:pPr>
        <w:tabs>
          <w:tab w:val="left" w:pos="6237"/>
        </w:tabs>
        <w:ind w:left="6237" w:right="46"/>
        <w:rPr>
          <w:color w:val="000000"/>
          <w:szCs w:val="24"/>
        </w:rPr>
      </w:pPr>
      <w:r>
        <w:rPr>
          <w:color w:val="000000"/>
          <w:szCs w:val="24"/>
        </w:rPr>
        <w:t>2 priedas</w:t>
      </w:r>
    </w:p>
    <w:p w:rsidR="00431E1A" w:rsidRDefault="00431E1A">
      <w:pPr>
        <w:ind w:left="5103" w:firstLine="60"/>
        <w:jc w:val="both"/>
        <w:rPr>
          <w:color w:val="000000"/>
          <w:szCs w:val="24"/>
        </w:rPr>
      </w:pPr>
    </w:p>
    <w:p w:rsidR="00431E1A" w:rsidRDefault="00431E1A">
      <w:pPr>
        <w:ind w:left="5103"/>
        <w:jc w:val="both"/>
        <w:rPr>
          <w:color w:val="000000"/>
          <w:szCs w:val="24"/>
        </w:rPr>
      </w:pPr>
    </w:p>
    <w:p w:rsidR="00431E1A" w:rsidRDefault="00431E1A">
      <w:pPr>
        <w:ind w:left="5103"/>
        <w:jc w:val="both"/>
        <w:rPr>
          <w:color w:val="000000"/>
          <w:szCs w:val="24"/>
        </w:rPr>
      </w:pPr>
    </w:p>
    <w:p w:rsidR="00431E1A" w:rsidRDefault="00431E1A">
      <w:pPr>
        <w:ind w:right="46" w:firstLine="60"/>
        <w:jc w:val="center"/>
        <w:rPr>
          <w:b/>
          <w:color w:val="000000"/>
          <w:szCs w:val="24"/>
        </w:rPr>
      </w:pPr>
    </w:p>
    <w:p w:rsidR="00431E1A" w:rsidRDefault="00511D07">
      <w:pPr>
        <w:ind w:right="46"/>
        <w:jc w:val="center"/>
        <w:rPr>
          <w:b/>
          <w:color w:val="000000"/>
          <w:szCs w:val="24"/>
        </w:rPr>
      </w:pPr>
      <w:r>
        <w:rPr>
          <w:b/>
          <w:color w:val="000000"/>
          <w:szCs w:val="24"/>
        </w:rPr>
        <w:t xml:space="preserve">(Prašymo dėl turimo išsilavinimo pripažinimo lygiaverčiu nustatytam privalomajam ekologinės </w:t>
      </w:r>
      <w:r>
        <w:rPr>
          <w:b/>
          <w:color w:val="000000"/>
          <w:szCs w:val="24"/>
        </w:rPr>
        <w:t>gamybos pagrindų mokymo kursui forma)</w:t>
      </w:r>
    </w:p>
    <w:p w:rsidR="00431E1A" w:rsidRDefault="00431E1A">
      <w:pPr>
        <w:ind w:right="46"/>
        <w:jc w:val="center"/>
        <w:rPr>
          <w:b/>
          <w:color w:val="000000"/>
          <w:szCs w:val="24"/>
        </w:rPr>
      </w:pPr>
    </w:p>
    <w:p w:rsidR="00431E1A" w:rsidRDefault="00511D07">
      <w:pPr>
        <w:overflowPunct w:val="0"/>
        <w:jc w:val="center"/>
        <w:textAlignment w:val="baseline"/>
        <w:rPr>
          <w:color w:val="000000"/>
        </w:rPr>
      </w:pPr>
      <w:r>
        <w:rPr>
          <w:color w:val="000000"/>
        </w:rPr>
        <w:t>___________________________________________________</w:t>
      </w:r>
    </w:p>
    <w:p w:rsidR="00431E1A" w:rsidRDefault="00511D07">
      <w:pPr>
        <w:overflowPunct w:val="0"/>
        <w:jc w:val="center"/>
        <w:textAlignment w:val="baseline"/>
        <w:rPr>
          <w:color w:val="000000"/>
        </w:rPr>
      </w:pPr>
      <w:r>
        <w:rPr>
          <w:color w:val="000000"/>
        </w:rPr>
        <w:t>(prašymą teikiančio asmens vardas, pavardė)</w:t>
      </w:r>
    </w:p>
    <w:p w:rsidR="00431E1A" w:rsidRDefault="00511D07">
      <w:pPr>
        <w:overflowPunct w:val="0"/>
        <w:jc w:val="center"/>
        <w:textAlignment w:val="baseline"/>
        <w:rPr>
          <w:color w:val="000000"/>
        </w:rPr>
      </w:pPr>
      <w:r>
        <w:rPr>
          <w:color w:val="000000"/>
        </w:rPr>
        <w:t>__________________________________________________________________________</w:t>
      </w:r>
    </w:p>
    <w:p w:rsidR="00431E1A" w:rsidRDefault="00511D07">
      <w:pPr>
        <w:overflowPunct w:val="0"/>
        <w:jc w:val="center"/>
        <w:textAlignment w:val="baseline"/>
        <w:rPr>
          <w:color w:val="000000"/>
        </w:rPr>
      </w:pPr>
      <w:r>
        <w:rPr>
          <w:color w:val="000000"/>
        </w:rPr>
        <w:t>(gyvenamoji vieta)</w:t>
      </w:r>
    </w:p>
    <w:p w:rsidR="00431E1A" w:rsidRDefault="00511D07">
      <w:pPr>
        <w:overflowPunct w:val="0"/>
        <w:jc w:val="center"/>
        <w:textAlignment w:val="baseline"/>
        <w:rPr>
          <w:color w:val="000000"/>
        </w:rPr>
      </w:pPr>
      <w:r>
        <w:rPr>
          <w:color w:val="000000"/>
        </w:rPr>
        <w:t>___________________________</w:t>
      </w:r>
      <w:r>
        <w:rPr>
          <w:color w:val="000000"/>
        </w:rPr>
        <w:t>________________</w:t>
      </w:r>
    </w:p>
    <w:p w:rsidR="00431E1A" w:rsidRDefault="00511D07">
      <w:pPr>
        <w:overflowPunct w:val="0"/>
        <w:jc w:val="center"/>
        <w:textAlignment w:val="baseline"/>
        <w:rPr>
          <w:color w:val="000000"/>
        </w:rPr>
      </w:pPr>
      <w:r>
        <w:rPr>
          <w:color w:val="000000"/>
        </w:rPr>
        <w:t>(telefonas, el. paštas)</w:t>
      </w:r>
    </w:p>
    <w:p w:rsidR="00431E1A" w:rsidRDefault="00431E1A">
      <w:pPr>
        <w:ind w:right="46"/>
        <w:jc w:val="center"/>
        <w:rPr>
          <w:b/>
          <w:color w:val="000000"/>
          <w:szCs w:val="24"/>
        </w:rPr>
      </w:pPr>
    </w:p>
    <w:p w:rsidR="00431E1A" w:rsidRDefault="00431E1A">
      <w:pPr>
        <w:ind w:left="5103" w:right="46"/>
        <w:rPr>
          <w:color w:val="000000"/>
          <w:szCs w:val="24"/>
        </w:rPr>
      </w:pPr>
    </w:p>
    <w:p w:rsidR="00431E1A" w:rsidRDefault="00511D07">
      <w:pPr>
        <w:ind w:right="46"/>
        <w:jc w:val="both"/>
        <w:rPr>
          <w:color w:val="000000"/>
          <w:szCs w:val="24"/>
        </w:rPr>
      </w:pPr>
      <w:r>
        <w:rPr>
          <w:color w:val="000000"/>
          <w:szCs w:val="24"/>
        </w:rPr>
        <w:t>Programos „</w:t>
      </w:r>
      <w:proofErr w:type="spellStart"/>
      <w:r>
        <w:rPr>
          <w:color w:val="000000"/>
          <w:szCs w:val="24"/>
        </w:rPr>
        <w:t>Leader</w:t>
      </w:r>
      <w:proofErr w:type="spellEnd"/>
      <w:r>
        <w:rPr>
          <w:color w:val="000000"/>
          <w:szCs w:val="24"/>
        </w:rPr>
        <w:t xml:space="preserve">“ ir žemdirbių </w:t>
      </w:r>
    </w:p>
    <w:p w:rsidR="00431E1A" w:rsidRDefault="00511D07">
      <w:pPr>
        <w:ind w:right="46"/>
        <w:jc w:val="both"/>
        <w:rPr>
          <w:color w:val="000000"/>
          <w:szCs w:val="24"/>
        </w:rPr>
      </w:pPr>
      <w:r>
        <w:rPr>
          <w:color w:val="000000"/>
          <w:szCs w:val="24"/>
        </w:rPr>
        <w:t>mokymo metodikos centrui</w:t>
      </w:r>
    </w:p>
    <w:p w:rsidR="00431E1A" w:rsidRDefault="00511D07">
      <w:pPr>
        <w:ind w:right="46"/>
        <w:rPr>
          <w:szCs w:val="24"/>
        </w:rPr>
      </w:pPr>
      <w:r>
        <w:rPr>
          <w:szCs w:val="24"/>
        </w:rPr>
        <w:t xml:space="preserve">Universiteto g. </w:t>
      </w:r>
      <w:smartTag w:uri="urn:schemas-microsoft-com:office:smarttags" w:element="metricconverter">
        <w:smartTagPr>
          <w:attr w:name="ProductID" w:val="8 A"/>
        </w:smartTagPr>
        <w:r>
          <w:rPr>
            <w:szCs w:val="24"/>
          </w:rPr>
          <w:t>8 A</w:t>
        </w:r>
      </w:smartTag>
      <w:r>
        <w:rPr>
          <w:szCs w:val="24"/>
        </w:rPr>
        <w:t xml:space="preserve"> </w:t>
      </w:r>
    </w:p>
    <w:p w:rsidR="00431E1A" w:rsidRDefault="00511D07">
      <w:pPr>
        <w:ind w:right="46"/>
        <w:rPr>
          <w:szCs w:val="24"/>
        </w:rPr>
      </w:pPr>
      <w:r>
        <w:rPr>
          <w:szCs w:val="24"/>
        </w:rPr>
        <w:t>LT-53341 Akademija, Kauno r.</w:t>
      </w:r>
    </w:p>
    <w:p w:rsidR="00431E1A" w:rsidRDefault="00431E1A">
      <w:pPr>
        <w:ind w:right="46"/>
        <w:rPr>
          <w:szCs w:val="24"/>
        </w:rPr>
      </w:pPr>
    </w:p>
    <w:p w:rsidR="00431E1A" w:rsidRDefault="00431E1A">
      <w:pPr>
        <w:overflowPunct w:val="0"/>
        <w:jc w:val="center"/>
        <w:textAlignment w:val="baseline"/>
        <w:rPr>
          <w:szCs w:val="24"/>
        </w:rPr>
      </w:pPr>
    </w:p>
    <w:p w:rsidR="00431E1A" w:rsidRDefault="00511D07">
      <w:pPr>
        <w:overflowPunct w:val="0"/>
        <w:jc w:val="center"/>
        <w:textAlignment w:val="baseline"/>
        <w:rPr>
          <w:b/>
          <w:szCs w:val="24"/>
        </w:rPr>
      </w:pPr>
      <w:r>
        <w:rPr>
          <w:b/>
          <w:szCs w:val="24"/>
        </w:rPr>
        <w:t xml:space="preserve">PRAŠYMAS </w:t>
      </w:r>
    </w:p>
    <w:p w:rsidR="00431E1A" w:rsidRDefault="00511D07">
      <w:pPr>
        <w:jc w:val="center"/>
        <w:rPr>
          <w:b/>
          <w:bCs/>
          <w:color w:val="000000"/>
          <w:szCs w:val="24"/>
        </w:rPr>
      </w:pPr>
      <w:r>
        <w:rPr>
          <w:b/>
          <w:bCs/>
          <w:color w:val="000000"/>
          <w:szCs w:val="24"/>
        </w:rPr>
        <w:t xml:space="preserve">DĖL TURIMO IŠSIMOKSLINIMO PRIPAŽINIMO LYGIAVERČIU NUSTATYTAM  PRIVALOMAJAM EKOLOGINĖS GAMYBOS PAGRINDŲ MOKYMO KURSUI </w:t>
      </w:r>
    </w:p>
    <w:p w:rsidR="00431E1A" w:rsidRDefault="00431E1A">
      <w:pPr>
        <w:overflowPunct w:val="0"/>
        <w:jc w:val="center"/>
        <w:textAlignment w:val="baseline"/>
      </w:pPr>
    </w:p>
    <w:p w:rsidR="00431E1A" w:rsidRDefault="00511D07">
      <w:pPr>
        <w:overflowPunct w:val="0"/>
        <w:jc w:val="center"/>
        <w:textAlignment w:val="baseline"/>
        <w:rPr>
          <w:color w:val="000000"/>
        </w:rPr>
      </w:pPr>
      <w:r>
        <w:rPr>
          <w:color w:val="000000"/>
        </w:rPr>
        <w:t>_________________</w:t>
      </w:r>
    </w:p>
    <w:p w:rsidR="00431E1A" w:rsidRDefault="00511D07">
      <w:pPr>
        <w:overflowPunct w:val="0"/>
        <w:jc w:val="center"/>
        <w:textAlignment w:val="baseline"/>
        <w:rPr>
          <w:color w:val="000000"/>
        </w:rPr>
      </w:pPr>
      <w:r>
        <w:rPr>
          <w:color w:val="000000"/>
        </w:rPr>
        <w:t>(data)</w:t>
      </w:r>
    </w:p>
    <w:p w:rsidR="00431E1A" w:rsidRDefault="00431E1A">
      <w:pPr>
        <w:overflowPunct w:val="0"/>
        <w:jc w:val="both"/>
        <w:textAlignment w:val="baseline"/>
        <w:rPr>
          <w:color w:val="FF0000"/>
        </w:rPr>
      </w:pPr>
    </w:p>
    <w:p w:rsidR="00431E1A" w:rsidRDefault="00511D07">
      <w:pPr>
        <w:overflowPunct w:val="0"/>
        <w:ind w:firstLine="720"/>
        <w:jc w:val="both"/>
        <w:textAlignment w:val="baseline"/>
        <w:rPr>
          <w:szCs w:val="24"/>
        </w:rPr>
      </w:pPr>
      <w:r>
        <w:rPr>
          <w:szCs w:val="24"/>
        </w:rPr>
        <w:t xml:space="preserve">Prašau pripažinti mano turimą išsimokslinimą pagal formaliąsias arba neformaliąsias žemės ūkio srities mokymo programas, susijusias su ekologine gamyba, lygiaverčiu nustatytam privalomajam ekologinės gamybos pagrindų mokymo kursui. </w:t>
      </w:r>
    </w:p>
    <w:p w:rsidR="00431E1A" w:rsidRDefault="00511D07">
      <w:pPr>
        <w:overflowPunct w:val="0"/>
        <w:ind w:firstLine="720"/>
        <w:jc w:val="both"/>
        <w:textAlignment w:val="baseline"/>
        <w:rPr>
          <w:szCs w:val="24"/>
          <w:u w:val="single"/>
        </w:rPr>
      </w:pPr>
      <w:r>
        <w:rPr>
          <w:szCs w:val="24"/>
        </w:rPr>
        <w:t>Ketinama sertifikuoti s</w:t>
      </w:r>
      <w:r>
        <w:rPr>
          <w:szCs w:val="24"/>
        </w:rPr>
        <w:t>ritis (pažymėkite):</w:t>
      </w:r>
    </w:p>
    <w:p w:rsidR="00431E1A" w:rsidRDefault="00511D07">
      <w:pPr>
        <w:overflowPunct w:val="0"/>
        <w:ind w:firstLine="720"/>
        <w:jc w:val="both"/>
        <w:textAlignment w:val="baseline"/>
        <w:rPr>
          <w:szCs w:val="24"/>
        </w:rPr>
      </w:pPr>
      <w:r>
        <w:rPr>
          <w:szCs w:val="24"/>
        </w:rPr>
        <w:sym w:font="Symbol" w:char="F08D"/>
      </w:r>
      <w:r>
        <w:rPr>
          <w:b/>
          <w:szCs w:val="24"/>
        </w:rPr>
        <w:t xml:space="preserve">  </w:t>
      </w:r>
      <w:r>
        <w:rPr>
          <w:szCs w:val="24"/>
        </w:rPr>
        <w:t xml:space="preserve">augalininkystė / gyvulininkystė; </w:t>
      </w:r>
    </w:p>
    <w:p w:rsidR="00431E1A" w:rsidRDefault="00511D07">
      <w:pPr>
        <w:overflowPunct w:val="0"/>
        <w:ind w:firstLine="720"/>
        <w:jc w:val="both"/>
        <w:textAlignment w:val="baseline"/>
        <w:rPr>
          <w:szCs w:val="24"/>
        </w:rPr>
      </w:pPr>
      <w:r>
        <w:rPr>
          <w:szCs w:val="24"/>
        </w:rPr>
        <w:sym w:font="Symbol" w:char="F08D"/>
      </w:r>
      <w:r>
        <w:rPr>
          <w:b/>
          <w:szCs w:val="24"/>
        </w:rPr>
        <w:t xml:space="preserve">  </w:t>
      </w:r>
      <w:r>
        <w:rPr>
          <w:szCs w:val="24"/>
        </w:rPr>
        <w:t>akvakultūra.</w:t>
      </w:r>
    </w:p>
    <w:p w:rsidR="00431E1A" w:rsidRDefault="00511D07">
      <w:pPr>
        <w:overflowPunct w:val="0"/>
        <w:ind w:firstLine="720"/>
        <w:jc w:val="both"/>
        <w:textAlignment w:val="baseline"/>
        <w:rPr>
          <w:szCs w:val="24"/>
        </w:rPr>
      </w:pPr>
      <w:r>
        <w:rPr>
          <w:szCs w:val="24"/>
        </w:rPr>
        <w:t>PRIDEDAMA:</w:t>
      </w:r>
    </w:p>
    <w:p w:rsidR="00431E1A" w:rsidRDefault="00511D07">
      <w:pPr>
        <w:overflowPunct w:val="0"/>
        <w:ind w:firstLine="720"/>
        <w:jc w:val="both"/>
        <w:textAlignment w:val="baseline"/>
        <w:rPr>
          <w:szCs w:val="24"/>
        </w:rPr>
      </w:pPr>
      <w:r>
        <w:rPr>
          <w:szCs w:val="24"/>
        </w:rPr>
        <w:t xml:space="preserve">1. Asmens tapatybės patvirtinimo dokumento kopija, </w:t>
      </w:r>
      <w:r>
        <w:rPr>
          <w:color w:val="000000"/>
          <w:szCs w:val="24"/>
        </w:rPr>
        <w:t>... lapas (-ai).</w:t>
      </w:r>
    </w:p>
    <w:p w:rsidR="00431E1A" w:rsidRDefault="00511D07">
      <w:pPr>
        <w:overflowPunct w:val="0"/>
        <w:ind w:firstLine="720"/>
        <w:jc w:val="both"/>
        <w:textAlignment w:val="baseline"/>
        <w:rPr>
          <w:szCs w:val="24"/>
        </w:rPr>
      </w:pPr>
      <w:r>
        <w:rPr>
          <w:szCs w:val="24"/>
        </w:rPr>
        <w:t xml:space="preserve">2. Formaliųjų ir (arba) neformaliųjų žemės ūkio srities mokymo programų, susijusių su ekologine gamyba, </w:t>
      </w:r>
      <w:r>
        <w:rPr>
          <w:szCs w:val="24"/>
        </w:rPr>
        <w:t>baigimo patvirtinimo pažymėjimų ir (arba) diplomo kopijos, ... lapas (-ai).</w:t>
      </w:r>
    </w:p>
    <w:p w:rsidR="00431E1A" w:rsidRDefault="00511D07">
      <w:pPr>
        <w:overflowPunct w:val="0"/>
        <w:jc w:val="both"/>
        <w:textAlignment w:val="baseline"/>
        <w:rPr>
          <w:color w:val="000000"/>
        </w:rPr>
      </w:pPr>
      <w:r>
        <w:rPr>
          <w:color w:val="000000"/>
        </w:rPr>
        <w:t>________________</w:t>
      </w:r>
      <w:r>
        <w:rPr>
          <w:color w:val="000000"/>
        </w:rPr>
        <w:tab/>
        <w:t xml:space="preserve">             __________________________________</w:t>
      </w:r>
    </w:p>
    <w:p w:rsidR="00431E1A" w:rsidRDefault="00511D07">
      <w:pPr>
        <w:overflowPunct w:val="0"/>
        <w:jc w:val="both"/>
        <w:textAlignment w:val="baseline"/>
        <w:rPr>
          <w:color w:val="000000"/>
        </w:rPr>
      </w:pPr>
      <w:r>
        <w:rPr>
          <w:color w:val="000000"/>
        </w:rPr>
        <w:t>(parašas)</w:t>
      </w:r>
      <w:r>
        <w:rPr>
          <w:color w:val="000000"/>
        </w:rPr>
        <w:tab/>
      </w:r>
      <w:r>
        <w:rPr>
          <w:color w:val="000000"/>
        </w:rPr>
        <w:tab/>
        <w:t xml:space="preserve">               (vardas ir pavardė)</w:t>
      </w:r>
    </w:p>
    <w:p w:rsidR="00431E1A" w:rsidRDefault="00431E1A">
      <w:pPr>
        <w:overflowPunct w:val="0"/>
        <w:jc w:val="both"/>
        <w:textAlignment w:val="baseline"/>
        <w:rPr>
          <w:color w:val="000000"/>
        </w:rPr>
      </w:pPr>
    </w:p>
    <w:p w:rsidR="00431E1A" w:rsidRDefault="00431E1A">
      <w:pPr>
        <w:jc w:val="both"/>
        <w:rPr>
          <w:b/>
          <w:sz w:val="20"/>
        </w:rPr>
      </w:pPr>
    </w:p>
    <w:p w:rsidR="00431E1A" w:rsidRDefault="00431E1A">
      <w:pPr>
        <w:jc w:val="both"/>
        <w:rPr>
          <w:b/>
          <w:sz w:val="20"/>
        </w:rPr>
      </w:pPr>
    </w:p>
    <w:p w:rsidR="00431E1A" w:rsidRDefault="00511D07">
      <w:pPr>
        <w:jc w:val="both"/>
        <w:rPr>
          <w:b/>
        </w:rPr>
      </w:pPr>
      <w:r>
        <w:rPr>
          <w:b/>
          <w:sz w:val="20"/>
        </w:rPr>
        <w:t>Pakeitimai:</w:t>
      </w:r>
    </w:p>
    <w:p w:rsidR="00431E1A" w:rsidRDefault="00431E1A">
      <w:pPr>
        <w:jc w:val="both"/>
        <w:rPr>
          <w:sz w:val="20"/>
        </w:rPr>
      </w:pPr>
    </w:p>
    <w:p w:rsidR="00431E1A" w:rsidRDefault="00511D07">
      <w:pPr>
        <w:jc w:val="both"/>
      </w:pPr>
      <w:r>
        <w:rPr>
          <w:sz w:val="20"/>
        </w:rPr>
        <w:t>1.</w:t>
      </w:r>
    </w:p>
    <w:p w:rsidR="00431E1A" w:rsidRDefault="00511D07">
      <w:pPr>
        <w:jc w:val="both"/>
      </w:pPr>
      <w:r>
        <w:rPr>
          <w:sz w:val="20"/>
        </w:rPr>
        <w:t xml:space="preserve">Lietuvos Respublikos žemės ūkio ministerija, </w:t>
      </w:r>
      <w:r>
        <w:rPr>
          <w:sz w:val="20"/>
        </w:rPr>
        <w:t>Įsakymas</w:t>
      </w:r>
    </w:p>
    <w:p w:rsidR="00431E1A" w:rsidRDefault="00511D07">
      <w:pPr>
        <w:jc w:val="both"/>
      </w:pPr>
      <w:r>
        <w:rPr>
          <w:sz w:val="20"/>
        </w:rPr>
        <w:t xml:space="preserve">Nr. </w:t>
      </w:r>
      <w:hyperlink r:id="rId77" w:history="1">
        <w:r w:rsidRPr="00532B9F">
          <w:rPr>
            <w:rFonts w:eastAsia="MS Mincho"/>
            <w:iCs/>
            <w:color w:val="0000FF" w:themeColor="hyperlink"/>
            <w:sz w:val="20"/>
            <w:u w:val="single"/>
          </w:rPr>
          <w:t>222</w:t>
        </w:r>
      </w:hyperlink>
      <w:r>
        <w:rPr>
          <w:rFonts w:eastAsia="MS Mincho"/>
          <w:iCs/>
          <w:sz w:val="20"/>
        </w:rPr>
        <w:t xml:space="preserve">, 2002-06-14, </w:t>
      </w:r>
      <w:proofErr w:type="spellStart"/>
      <w:r>
        <w:rPr>
          <w:rFonts w:eastAsia="MS Mincho"/>
          <w:iCs/>
          <w:sz w:val="20"/>
        </w:rPr>
        <w:t>Žin</w:t>
      </w:r>
      <w:proofErr w:type="spellEnd"/>
      <w:r>
        <w:rPr>
          <w:rFonts w:eastAsia="MS Mincho"/>
          <w:iCs/>
          <w:sz w:val="20"/>
        </w:rPr>
        <w:t>., 2002, Nr. 84-3658 (2002-08-30), i. k. 1022330ISAK00000222</w:t>
      </w:r>
    </w:p>
    <w:p w:rsidR="00431E1A" w:rsidRDefault="00511D07">
      <w:pPr>
        <w:jc w:val="both"/>
      </w:pPr>
      <w:r>
        <w:rPr>
          <w:sz w:val="20"/>
        </w:rPr>
        <w:t xml:space="preserve">Dėl 2000 m. gruodžio 28 d. įsakymo Nr. 375 "Dėl ekologinio žemės ūkio taisyklių </w:t>
      </w:r>
      <w:r>
        <w:rPr>
          <w:sz w:val="20"/>
        </w:rPr>
        <w:t>patvirtinimo ir ekologiškų žemės ūkio produktų gamybos proceso ir produkcijos sertifikavimo" pakeitimo</w:t>
      </w:r>
    </w:p>
    <w:p w:rsidR="00431E1A" w:rsidRDefault="00431E1A">
      <w:pPr>
        <w:jc w:val="both"/>
        <w:rPr>
          <w:sz w:val="20"/>
        </w:rPr>
      </w:pPr>
    </w:p>
    <w:p w:rsidR="00431E1A" w:rsidRDefault="00511D07">
      <w:pPr>
        <w:jc w:val="both"/>
      </w:pPr>
      <w:r>
        <w:rPr>
          <w:sz w:val="20"/>
        </w:rPr>
        <w:t>2.</w:t>
      </w:r>
    </w:p>
    <w:p w:rsidR="00431E1A" w:rsidRDefault="00511D07">
      <w:pPr>
        <w:jc w:val="both"/>
      </w:pPr>
      <w:r>
        <w:rPr>
          <w:sz w:val="20"/>
        </w:rPr>
        <w:lastRenderedPageBreak/>
        <w:t>Lietuvos Respublikos žemės ūkio ministerija, Įsakymas</w:t>
      </w:r>
    </w:p>
    <w:p w:rsidR="00431E1A" w:rsidRDefault="00511D07">
      <w:pPr>
        <w:jc w:val="both"/>
      </w:pPr>
      <w:r>
        <w:rPr>
          <w:sz w:val="20"/>
        </w:rPr>
        <w:t xml:space="preserve">Nr. </w:t>
      </w:r>
      <w:hyperlink r:id="rId78" w:history="1">
        <w:r w:rsidRPr="00532B9F">
          <w:rPr>
            <w:rFonts w:eastAsia="MS Mincho"/>
            <w:iCs/>
            <w:color w:val="0000FF" w:themeColor="hyperlink"/>
            <w:sz w:val="20"/>
            <w:u w:val="single"/>
          </w:rPr>
          <w:t>3D-253</w:t>
        </w:r>
      </w:hyperlink>
      <w:r>
        <w:rPr>
          <w:rFonts w:eastAsia="MS Mincho"/>
          <w:iCs/>
          <w:sz w:val="20"/>
        </w:rPr>
        <w:t>, 2</w:t>
      </w:r>
      <w:r>
        <w:rPr>
          <w:rFonts w:eastAsia="MS Mincho"/>
          <w:iCs/>
          <w:sz w:val="20"/>
        </w:rPr>
        <w:t xml:space="preserve">004-04-29, </w:t>
      </w:r>
      <w:proofErr w:type="spellStart"/>
      <w:r>
        <w:rPr>
          <w:rFonts w:eastAsia="MS Mincho"/>
          <w:iCs/>
          <w:sz w:val="20"/>
        </w:rPr>
        <w:t>Žin</w:t>
      </w:r>
      <w:proofErr w:type="spellEnd"/>
      <w:r>
        <w:rPr>
          <w:rFonts w:eastAsia="MS Mincho"/>
          <w:iCs/>
          <w:sz w:val="20"/>
        </w:rPr>
        <w:t>., 2004, Nr. 74-2561 (2004-04-30), i. k. 1042330ISAK003D-253</w:t>
      </w:r>
    </w:p>
    <w:p w:rsidR="00431E1A" w:rsidRDefault="00511D07">
      <w:pPr>
        <w:jc w:val="both"/>
      </w:pPr>
      <w:r>
        <w:rPr>
          <w:sz w:val="20"/>
        </w:rPr>
        <w:t xml:space="preserve">Dėl žemės ūkio ministro 2000 m. gruodžio 28 d. įsakymo Nr. 375 "Dėl Ekologinio žemės ūkio taisyklių patvirtinimo ir ekologiškų žemės ūkio produktų gamybos proceso ir produkcijos </w:t>
      </w:r>
      <w:r>
        <w:rPr>
          <w:sz w:val="20"/>
        </w:rPr>
        <w:t>sertifikavimo" pakeitimo ir žemės ūkio ministro 2003 m. kovo 18 d. įsakymo Nr. 3D-94 "Dėl Ekologinės žuvininkystės taisyklių patvirtinimo" pripažinimo netekusiais galios</w:t>
      </w:r>
    </w:p>
    <w:p w:rsidR="00431E1A" w:rsidRDefault="00431E1A">
      <w:pPr>
        <w:jc w:val="both"/>
        <w:rPr>
          <w:sz w:val="20"/>
        </w:rPr>
      </w:pPr>
    </w:p>
    <w:p w:rsidR="00431E1A" w:rsidRDefault="00511D07">
      <w:pPr>
        <w:jc w:val="both"/>
      </w:pPr>
      <w:r>
        <w:rPr>
          <w:sz w:val="20"/>
        </w:rPr>
        <w:t>3.</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79" w:history="1">
        <w:r w:rsidRPr="00532B9F">
          <w:rPr>
            <w:rFonts w:eastAsia="MS Mincho"/>
            <w:iCs/>
            <w:color w:val="0000FF" w:themeColor="hyperlink"/>
            <w:sz w:val="20"/>
            <w:u w:val="single"/>
          </w:rPr>
          <w:t>3D-254</w:t>
        </w:r>
      </w:hyperlink>
      <w:r>
        <w:rPr>
          <w:rFonts w:eastAsia="MS Mincho"/>
          <w:iCs/>
          <w:sz w:val="20"/>
        </w:rPr>
        <w:t xml:space="preserve">, 2005-05-03, </w:t>
      </w:r>
      <w:proofErr w:type="spellStart"/>
      <w:r>
        <w:rPr>
          <w:rFonts w:eastAsia="MS Mincho"/>
          <w:iCs/>
          <w:sz w:val="20"/>
        </w:rPr>
        <w:t>Žin</w:t>
      </w:r>
      <w:proofErr w:type="spellEnd"/>
      <w:r>
        <w:rPr>
          <w:rFonts w:eastAsia="MS Mincho"/>
          <w:iCs/>
          <w:sz w:val="20"/>
        </w:rPr>
        <w:t>., 2005, Nr. 57-1973 (2005-05-05), i. k. 1052330ISAK003D-254</w:t>
      </w:r>
    </w:p>
    <w:p w:rsidR="00431E1A" w:rsidRDefault="00511D07">
      <w:pPr>
        <w:jc w:val="both"/>
      </w:pPr>
      <w:r>
        <w:rPr>
          <w:sz w:val="20"/>
        </w:rPr>
        <w:t xml:space="preserve">Dėl žemės ūkio ministro 2000 m. gruodžio 28 d. įsakymo Nr. 375 "Dėl Ekologinio žemės ūkio taisyklių patvirtinimo" </w:t>
      </w:r>
      <w:r>
        <w:rPr>
          <w:sz w:val="20"/>
        </w:rPr>
        <w:t>pakeitimo</w:t>
      </w:r>
    </w:p>
    <w:p w:rsidR="00431E1A" w:rsidRDefault="00431E1A">
      <w:pPr>
        <w:jc w:val="both"/>
        <w:rPr>
          <w:sz w:val="20"/>
        </w:rPr>
      </w:pPr>
    </w:p>
    <w:p w:rsidR="00431E1A" w:rsidRDefault="00511D07">
      <w:pPr>
        <w:jc w:val="both"/>
      </w:pPr>
      <w:r>
        <w:rPr>
          <w:sz w:val="20"/>
        </w:rPr>
        <w:t>4.</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0" w:history="1">
        <w:r w:rsidRPr="00532B9F">
          <w:rPr>
            <w:rFonts w:eastAsia="MS Mincho"/>
            <w:iCs/>
            <w:color w:val="0000FF" w:themeColor="hyperlink"/>
            <w:sz w:val="20"/>
            <w:u w:val="single"/>
          </w:rPr>
          <w:t>3D-284</w:t>
        </w:r>
      </w:hyperlink>
      <w:r>
        <w:rPr>
          <w:rFonts w:eastAsia="MS Mincho"/>
          <w:iCs/>
          <w:sz w:val="20"/>
        </w:rPr>
        <w:t xml:space="preserve">, 2005-05-25, </w:t>
      </w:r>
      <w:proofErr w:type="spellStart"/>
      <w:r>
        <w:rPr>
          <w:rFonts w:eastAsia="MS Mincho"/>
          <w:iCs/>
          <w:sz w:val="20"/>
        </w:rPr>
        <w:t>Žin</w:t>
      </w:r>
      <w:proofErr w:type="spellEnd"/>
      <w:r>
        <w:rPr>
          <w:rFonts w:eastAsia="MS Mincho"/>
          <w:iCs/>
          <w:sz w:val="20"/>
        </w:rPr>
        <w:t>., 2005, Nr. 67-2421 (2005-05-28), i. k. 1052330ISAK003D-284</w:t>
      </w:r>
    </w:p>
    <w:p w:rsidR="00431E1A" w:rsidRDefault="00511D07">
      <w:pPr>
        <w:jc w:val="both"/>
      </w:pPr>
      <w:r>
        <w:rPr>
          <w:sz w:val="20"/>
        </w:rPr>
        <w:t>Dėl žemės ūkio min</w:t>
      </w:r>
      <w:r>
        <w:rPr>
          <w:sz w:val="20"/>
        </w:rPr>
        <w:t>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5.</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1" w:history="1">
        <w:r w:rsidRPr="00532B9F">
          <w:rPr>
            <w:rFonts w:eastAsia="MS Mincho"/>
            <w:iCs/>
            <w:color w:val="0000FF" w:themeColor="hyperlink"/>
            <w:sz w:val="20"/>
            <w:u w:val="single"/>
          </w:rPr>
          <w:t>3D-436</w:t>
        </w:r>
      </w:hyperlink>
      <w:r>
        <w:rPr>
          <w:rFonts w:eastAsia="MS Mincho"/>
          <w:iCs/>
          <w:sz w:val="20"/>
        </w:rPr>
        <w:t xml:space="preserve">, 2005-09-14, </w:t>
      </w:r>
      <w:proofErr w:type="spellStart"/>
      <w:r>
        <w:rPr>
          <w:rFonts w:eastAsia="MS Mincho"/>
          <w:iCs/>
          <w:sz w:val="20"/>
        </w:rPr>
        <w:t>Žin</w:t>
      </w:r>
      <w:proofErr w:type="spellEnd"/>
      <w:r>
        <w:rPr>
          <w:rFonts w:eastAsia="MS Mincho"/>
          <w:iCs/>
          <w:sz w:val="20"/>
        </w:rPr>
        <w:t>., 2005, Nr. 112-4108 (2005-09-17), i. k. 1052330ISAK003D-436</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6.</w:t>
      </w:r>
    </w:p>
    <w:p w:rsidR="00431E1A" w:rsidRDefault="00511D07">
      <w:pPr>
        <w:jc w:val="both"/>
      </w:pPr>
      <w:r>
        <w:rPr>
          <w:sz w:val="20"/>
        </w:rPr>
        <w:t>Lietuvos Respublikos žemės ūkio ministerija, Įsak</w:t>
      </w:r>
      <w:r>
        <w:rPr>
          <w:sz w:val="20"/>
        </w:rPr>
        <w:t>ymas</w:t>
      </w:r>
    </w:p>
    <w:p w:rsidR="00431E1A" w:rsidRDefault="00511D07">
      <w:pPr>
        <w:jc w:val="both"/>
      </w:pPr>
      <w:r>
        <w:rPr>
          <w:sz w:val="20"/>
        </w:rPr>
        <w:t xml:space="preserve">Nr. </w:t>
      </w:r>
      <w:hyperlink r:id="rId82" w:history="1">
        <w:r w:rsidRPr="00532B9F">
          <w:rPr>
            <w:rFonts w:eastAsia="MS Mincho"/>
            <w:iCs/>
            <w:color w:val="0000FF" w:themeColor="hyperlink"/>
            <w:sz w:val="20"/>
            <w:u w:val="single"/>
          </w:rPr>
          <w:t>3D-156</w:t>
        </w:r>
      </w:hyperlink>
      <w:r>
        <w:rPr>
          <w:rFonts w:eastAsia="MS Mincho"/>
          <w:iCs/>
          <w:sz w:val="20"/>
        </w:rPr>
        <w:t xml:space="preserve">, 2007-04-11, </w:t>
      </w:r>
      <w:proofErr w:type="spellStart"/>
      <w:r>
        <w:rPr>
          <w:rFonts w:eastAsia="MS Mincho"/>
          <w:iCs/>
          <w:sz w:val="20"/>
        </w:rPr>
        <w:t>Žin</w:t>
      </w:r>
      <w:proofErr w:type="spellEnd"/>
      <w:r>
        <w:rPr>
          <w:rFonts w:eastAsia="MS Mincho"/>
          <w:iCs/>
          <w:sz w:val="20"/>
        </w:rPr>
        <w:t>., 2007, Nr. 42-1604 (2007-04-14), i. k. 1072330ISAK003D-156</w:t>
      </w:r>
    </w:p>
    <w:p w:rsidR="00431E1A" w:rsidRDefault="00511D07">
      <w:pPr>
        <w:jc w:val="both"/>
      </w:pPr>
      <w:r>
        <w:rPr>
          <w:sz w:val="20"/>
        </w:rPr>
        <w:t xml:space="preserve">Dėl žemės ūkio ministro 2000 m. gruodžio 28 d. įsakymo Nr. 375 "Dėl Ekologinio </w:t>
      </w:r>
      <w:r>
        <w:rPr>
          <w:sz w:val="20"/>
        </w:rPr>
        <w:t>žemės ūkio taisyklių patvirtinimo" pakeitimo</w:t>
      </w:r>
    </w:p>
    <w:p w:rsidR="00431E1A" w:rsidRDefault="00431E1A">
      <w:pPr>
        <w:jc w:val="both"/>
        <w:rPr>
          <w:sz w:val="20"/>
        </w:rPr>
      </w:pPr>
    </w:p>
    <w:p w:rsidR="00431E1A" w:rsidRDefault="00511D07">
      <w:pPr>
        <w:jc w:val="both"/>
      </w:pPr>
      <w:r>
        <w:rPr>
          <w:sz w:val="20"/>
        </w:rPr>
        <w:t>7.</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3" w:history="1">
        <w:r w:rsidRPr="00532B9F">
          <w:rPr>
            <w:rFonts w:eastAsia="MS Mincho"/>
            <w:iCs/>
            <w:color w:val="0000FF" w:themeColor="hyperlink"/>
            <w:sz w:val="20"/>
            <w:u w:val="single"/>
          </w:rPr>
          <w:t>3D-391</w:t>
        </w:r>
      </w:hyperlink>
      <w:r>
        <w:rPr>
          <w:rFonts w:eastAsia="MS Mincho"/>
          <w:iCs/>
          <w:sz w:val="20"/>
        </w:rPr>
        <w:t xml:space="preserve">, 2007-08-24, </w:t>
      </w:r>
      <w:proofErr w:type="spellStart"/>
      <w:r>
        <w:rPr>
          <w:rFonts w:eastAsia="MS Mincho"/>
          <w:iCs/>
          <w:sz w:val="20"/>
        </w:rPr>
        <w:t>Žin</w:t>
      </w:r>
      <w:proofErr w:type="spellEnd"/>
      <w:r>
        <w:rPr>
          <w:rFonts w:eastAsia="MS Mincho"/>
          <w:iCs/>
          <w:sz w:val="20"/>
        </w:rPr>
        <w:t>., 2007, Nr. 93-3748 (2007-08-30), i. k. 107</w:t>
      </w:r>
      <w:r>
        <w:rPr>
          <w:rFonts w:eastAsia="MS Mincho"/>
          <w:iCs/>
          <w:sz w:val="20"/>
        </w:rPr>
        <w:t>2330ISAK003D-391</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8.</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4" w:history="1">
        <w:r w:rsidRPr="00532B9F">
          <w:rPr>
            <w:rFonts w:eastAsia="MS Mincho"/>
            <w:iCs/>
            <w:color w:val="0000FF" w:themeColor="hyperlink"/>
            <w:sz w:val="20"/>
            <w:u w:val="single"/>
          </w:rPr>
          <w:t>3D-199</w:t>
        </w:r>
      </w:hyperlink>
      <w:r>
        <w:rPr>
          <w:rFonts w:eastAsia="MS Mincho"/>
          <w:iCs/>
          <w:sz w:val="20"/>
        </w:rPr>
        <w:t xml:space="preserve">, 2008-04-10, </w:t>
      </w:r>
      <w:proofErr w:type="spellStart"/>
      <w:r>
        <w:rPr>
          <w:rFonts w:eastAsia="MS Mincho"/>
          <w:iCs/>
          <w:sz w:val="20"/>
        </w:rPr>
        <w:t>Žin</w:t>
      </w:r>
      <w:proofErr w:type="spellEnd"/>
      <w:r>
        <w:rPr>
          <w:rFonts w:eastAsia="MS Mincho"/>
          <w:iCs/>
          <w:sz w:val="20"/>
        </w:rPr>
        <w:t>., 2008, Nr. 42-1569 (2008-04-12), i. k. 1082330ISAK003D-199</w:t>
      </w:r>
    </w:p>
    <w:p w:rsidR="00431E1A" w:rsidRDefault="00511D07">
      <w:pPr>
        <w:jc w:val="both"/>
      </w:pPr>
      <w:r>
        <w:rPr>
          <w:sz w:val="20"/>
        </w:rPr>
        <w:t>Dėl žemės ūkio ministro 2000 m. gruodžio 28 d. įsakymo Nr. 375 "Dėl Ekologinio žemės ūkio ta</w:t>
      </w:r>
      <w:r>
        <w:rPr>
          <w:sz w:val="20"/>
        </w:rPr>
        <w:t>isyklių patvirtinimo" pakeitimo</w:t>
      </w:r>
    </w:p>
    <w:p w:rsidR="00431E1A" w:rsidRDefault="00431E1A">
      <w:pPr>
        <w:jc w:val="both"/>
        <w:rPr>
          <w:sz w:val="20"/>
        </w:rPr>
      </w:pPr>
    </w:p>
    <w:p w:rsidR="00431E1A" w:rsidRDefault="00511D07">
      <w:pPr>
        <w:jc w:val="both"/>
      </w:pPr>
      <w:r>
        <w:rPr>
          <w:sz w:val="20"/>
        </w:rPr>
        <w:t>9.</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5" w:history="1">
        <w:r w:rsidRPr="00532B9F">
          <w:rPr>
            <w:rFonts w:eastAsia="MS Mincho"/>
            <w:iCs/>
            <w:color w:val="0000FF" w:themeColor="hyperlink"/>
            <w:sz w:val="20"/>
            <w:u w:val="single"/>
          </w:rPr>
          <w:t>3D-11</w:t>
        </w:r>
      </w:hyperlink>
      <w:r>
        <w:rPr>
          <w:rFonts w:eastAsia="MS Mincho"/>
          <w:iCs/>
          <w:sz w:val="20"/>
        </w:rPr>
        <w:t xml:space="preserve">, 2009-01-09, </w:t>
      </w:r>
      <w:proofErr w:type="spellStart"/>
      <w:r>
        <w:rPr>
          <w:rFonts w:eastAsia="MS Mincho"/>
          <w:iCs/>
          <w:sz w:val="20"/>
        </w:rPr>
        <w:t>Žin</w:t>
      </w:r>
      <w:proofErr w:type="spellEnd"/>
      <w:r>
        <w:rPr>
          <w:rFonts w:eastAsia="MS Mincho"/>
          <w:iCs/>
          <w:sz w:val="20"/>
        </w:rPr>
        <w:t>., 2009, Nr. 6-178 (2009-01-17), i. k. 1092330ISAK0003D-11</w:t>
      </w:r>
    </w:p>
    <w:p w:rsidR="00431E1A" w:rsidRDefault="00511D07">
      <w:pPr>
        <w:jc w:val="both"/>
      </w:pPr>
      <w:r>
        <w:rPr>
          <w:sz w:val="20"/>
        </w:rPr>
        <w:t>Dėl žemės ūkio ministro 2000 m. gruodžio 28 d. įsakymo Nr. 375 "Dėl Ekologinio žemės ūkio taisyklių patvirtinimo" pakeitimo ir kai kurių žemės ūkio ministro įsakymų pripažinimo netekusiais galios</w:t>
      </w:r>
    </w:p>
    <w:p w:rsidR="00431E1A" w:rsidRDefault="00431E1A">
      <w:pPr>
        <w:jc w:val="both"/>
        <w:rPr>
          <w:sz w:val="20"/>
        </w:rPr>
      </w:pPr>
    </w:p>
    <w:p w:rsidR="00431E1A" w:rsidRDefault="00511D07">
      <w:pPr>
        <w:jc w:val="both"/>
      </w:pPr>
      <w:r>
        <w:rPr>
          <w:sz w:val="20"/>
        </w:rPr>
        <w:t>10.</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6" w:history="1">
        <w:r w:rsidRPr="00532B9F">
          <w:rPr>
            <w:rFonts w:eastAsia="MS Mincho"/>
            <w:iCs/>
            <w:color w:val="0000FF" w:themeColor="hyperlink"/>
            <w:sz w:val="20"/>
            <w:u w:val="single"/>
          </w:rPr>
          <w:t>3D-496</w:t>
        </w:r>
      </w:hyperlink>
      <w:r>
        <w:rPr>
          <w:rFonts w:eastAsia="MS Mincho"/>
          <w:iCs/>
          <w:sz w:val="20"/>
        </w:rPr>
        <w:t xml:space="preserve">, 2009-07-10, </w:t>
      </w:r>
      <w:proofErr w:type="spellStart"/>
      <w:r>
        <w:rPr>
          <w:rFonts w:eastAsia="MS Mincho"/>
          <w:iCs/>
          <w:sz w:val="20"/>
        </w:rPr>
        <w:t>Žin</w:t>
      </w:r>
      <w:proofErr w:type="spellEnd"/>
      <w:r>
        <w:rPr>
          <w:rFonts w:eastAsia="MS Mincho"/>
          <w:iCs/>
          <w:sz w:val="20"/>
        </w:rPr>
        <w:t>., 2009, Nr. 84-3553 (2009-07-16), i. k. 1092330ISAK003D-496</w:t>
      </w:r>
    </w:p>
    <w:p w:rsidR="00431E1A" w:rsidRDefault="00511D07">
      <w:pPr>
        <w:jc w:val="both"/>
      </w:pPr>
      <w:r>
        <w:rPr>
          <w:sz w:val="20"/>
        </w:rPr>
        <w:t>Dėl žemės ūkio ministro 2000 m. gruodžio 28 d. įsakymo Nr. 375 "Dėl Ekologinio žemės ū</w:t>
      </w:r>
      <w:r>
        <w:rPr>
          <w:sz w:val="20"/>
        </w:rPr>
        <w:t>kio taisyklių patvirtinimo" pakeitimo</w:t>
      </w:r>
    </w:p>
    <w:p w:rsidR="00431E1A" w:rsidRDefault="00431E1A">
      <w:pPr>
        <w:jc w:val="both"/>
        <w:rPr>
          <w:sz w:val="20"/>
        </w:rPr>
      </w:pPr>
    </w:p>
    <w:p w:rsidR="00431E1A" w:rsidRDefault="00511D07">
      <w:pPr>
        <w:jc w:val="both"/>
      </w:pPr>
      <w:r>
        <w:rPr>
          <w:sz w:val="20"/>
        </w:rPr>
        <w:t>11.</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7" w:history="1">
        <w:r w:rsidRPr="00532B9F">
          <w:rPr>
            <w:rFonts w:eastAsia="MS Mincho"/>
            <w:iCs/>
            <w:color w:val="0000FF" w:themeColor="hyperlink"/>
            <w:sz w:val="20"/>
            <w:u w:val="single"/>
          </w:rPr>
          <w:t>3D-717</w:t>
        </w:r>
      </w:hyperlink>
      <w:r>
        <w:rPr>
          <w:rFonts w:eastAsia="MS Mincho"/>
          <w:iCs/>
          <w:sz w:val="20"/>
        </w:rPr>
        <w:t xml:space="preserve">, 2009-09-30, </w:t>
      </w:r>
      <w:proofErr w:type="spellStart"/>
      <w:r>
        <w:rPr>
          <w:rFonts w:eastAsia="MS Mincho"/>
          <w:iCs/>
          <w:sz w:val="20"/>
        </w:rPr>
        <w:t>Žin</w:t>
      </w:r>
      <w:proofErr w:type="spellEnd"/>
      <w:r>
        <w:rPr>
          <w:rFonts w:eastAsia="MS Mincho"/>
          <w:iCs/>
          <w:sz w:val="20"/>
        </w:rPr>
        <w:t>., 2009, Nr. 119-5121 (2009-10-06), i. k. 1092330I</w:t>
      </w:r>
      <w:r>
        <w:rPr>
          <w:rFonts w:eastAsia="MS Mincho"/>
          <w:iCs/>
          <w:sz w:val="20"/>
        </w:rPr>
        <w:t>SAK003D-717</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12.</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8" w:history="1">
        <w:r w:rsidRPr="00532B9F">
          <w:rPr>
            <w:rFonts w:eastAsia="MS Mincho"/>
            <w:iCs/>
            <w:color w:val="0000FF" w:themeColor="hyperlink"/>
            <w:sz w:val="20"/>
            <w:u w:val="single"/>
          </w:rPr>
          <w:t>3D-876</w:t>
        </w:r>
      </w:hyperlink>
      <w:r>
        <w:rPr>
          <w:rFonts w:eastAsia="MS Mincho"/>
          <w:iCs/>
          <w:sz w:val="20"/>
        </w:rPr>
        <w:t xml:space="preserve">, 2009-11-18, </w:t>
      </w:r>
      <w:proofErr w:type="spellStart"/>
      <w:r>
        <w:rPr>
          <w:rFonts w:eastAsia="MS Mincho"/>
          <w:iCs/>
          <w:sz w:val="20"/>
        </w:rPr>
        <w:t>Žin</w:t>
      </w:r>
      <w:proofErr w:type="spellEnd"/>
      <w:r>
        <w:rPr>
          <w:rFonts w:eastAsia="MS Mincho"/>
          <w:iCs/>
          <w:sz w:val="20"/>
        </w:rPr>
        <w:t>., 2009, Nr. 138-6091 (2009-11-21), i. k. 1092330ISAK003D-876</w:t>
      </w:r>
    </w:p>
    <w:p w:rsidR="00431E1A" w:rsidRDefault="00511D07">
      <w:pPr>
        <w:jc w:val="both"/>
      </w:pPr>
      <w:r>
        <w:rPr>
          <w:sz w:val="20"/>
        </w:rPr>
        <w:lastRenderedPageBreak/>
        <w:t>Dėl žemės ūkio ministro 2000 m. gruodžio 28 d. įsakymo Nr. 375 "Dėl Ekologinio žemės ūkio t</w:t>
      </w:r>
      <w:r>
        <w:rPr>
          <w:sz w:val="20"/>
        </w:rPr>
        <w:t>aisyklių patvirtinimo" pakeitimo</w:t>
      </w:r>
    </w:p>
    <w:p w:rsidR="00431E1A" w:rsidRDefault="00431E1A">
      <w:pPr>
        <w:jc w:val="both"/>
        <w:rPr>
          <w:sz w:val="20"/>
        </w:rPr>
      </w:pPr>
    </w:p>
    <w:p w:rsidR="00431E1A" w:rsidRDefault="00511D07">
      <w:pPr>
        <w:jc w:val="both"/>
      </w:pPr>
      <w:r>
        <w:rPr>
          <w:sz w:val="20"/>
        </w:rPr>
        <w:t>13.</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89" w:history="1">
        <w:r w:rsidRPr="00532B9F">
          <w:rPr>
            <w:rFonts w:eastAsia="MS Mincho"/>
            <w:iCs/>
            <w:color w:val="0000FF" w:themeColor="hyperlink"/>
            <w:sz w:val="20"/>
            <w:u w:val="single"/>
          </w:rPr>
          <w:t>3D-323</w:t>
        </w:r>
      </w:hyperlink>
      <w:r>
        <w:rPr>
          <w:rFonts w:eastAsia="MS Mincho"/>
          <w:iCs/>
          <w:sz w:val="20"/>
        </w:rPr>
        <w:t xml:space="preserve">, 2010-04-06, </w:t>
      </w:r>
      <w:proofErr w:type="spellStart"/>
      <w:r>
        <w:rPr>
          <w:rFonts w:eastAsia="MS Mincho"/>
          <w:iCs/>
          <w:sz w:val="20"/>
        </w:rPr>
        <w:t>Žin</w:t>
      </w:r>
      <w:proofErr w:type="spellEnd"/>
      <w:r>
        <w:rPr>
          <w:rFonts w:eastAsia="MS Mincho"/>
          <w:iCs/>
          <w:sz w:val="20"/>
        </w:rPr>
        <w:t>., 2010, Nr. 42-2034 (2010-04-12), i. k. 1102330ISAK003</w:t>
      </w:r>
      <w:r>
        <w:rPr>
          <w:rFonts w:eastAsia="MS Mincho"/>
          <w:iCs/>
          <w:sz w:val="20"/>
        </w:rPr>
        <w:t>D-323</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14.</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0" w:history="1">
        <w:r w:rsidRPr="00532B9F">
          <w:rPr>
            <w:rFonts w:eastAsia="MS Mincho"/>
            <w:iCs/>
            <w:color w:val="0000FF" w:themeColor="hyperlink"/>
            <w:sz w:val="20"/>
            <w:u w:val="single"/>
          </w:rPr>
          <w:t>3D-529</w:t>
        </w:r>
      </w:hyperlink>
      <w:r>
        <w:rPr>
          <w:rFonts w:eastAsia="MS Mincho"/>
          <w:iCs/>
          <w:sz w:val="20"/>
        </w:rPr>
        <w:t xml:space="preserve">, 2010-06-03, </w:t>
      </w:r>
      <w:proofErr w:type="spellStart"/>
      <w:r>
        <w:rPr>
          <w:rFonts w:eastAsia="MS Mincho"/>
          <w:iCs/>
          <w:sz w:val="20"/>
        </w:rPr>
        <w:t>Žin</w:t>
      </w:r>
      <w:proofErr w:type="spellEnd"/>
      <w:r>
        <w:rPr>
          <w:rFonts w:eastAsia="MS Mincho"/>
          <w:iCs/>
          <w:sz w:val="20"/>
        </w:rPr>
        <w:t>., 2010, Nr. 65-3259 (2010-06-05), i. k. 1102330ISAK003D-529</w:t>
      </w:r>
    </w:p>
    <w:p w:rsidR="00431E1A" w:rsidRDefault="00511D07">
      <w:pPr>
        <w:jc w:val="both"/>
      </w:pPr>
      <w:r>
        <w:rPr>
          <w:sz w:val="20"/>
        </w:rPr>
        <w:t>Dėl žemės ūkio ministro 2000 m. gruodžio 28 d. įsakymo Nr. 375 "Dėl Ekologinio žemės ūkio ta</w:t>
      </w:r>
      <w:r>
        <w:rPr>
          <w:sz w:val="20"/>
        </w:rPr>
        <w:t>isyklių patvirtinimo" pakeitimo</w:t>
      </w:r>
    </w:p>
    <w:p w:rsidR="00431E1A" w:rsidRDefault="00431E1A">
      <w:pPr>
        <w:jc w:val="both"/>
        <w:rPr>
          <w:sz w:val="20"/>
        </w:rPr>
      </w:pPr>
    </w:p>
    <w:p w:rsidR="00431E1A" w:rsidRDefault="00511D07">
      <w:pPr>
        <w:jc w:val="both"/>
      </w:pPr>
      <w:r>
        <w:rPr>
          <w:sz w:val="20"/>
        </w:rPr>
        <w:t>15.</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1" w:history="1">
        <w:r w:rsidRPr="00532B9F">
          <w:rPr>
            <w:rFonts w:eastAsia="MS Mincho"/>
            <w:iCs/>
            <w:color w:val="0000FF" w:themeColor="hyperlink"/>
            <w:sz w:val="20"/>
            <w:u w:val="single"/>
          </w:rPr>
          <w:t>3D-654</w:t>
        </w:r>
      </w:hyperlink>
      <w:r>
        <w:rPr>
          <w:rFonts w:eastAsia="MS Mincho"/>
          <w:iCs/>
          <w:sz w:val="20"/>
        </w:rPr>
        <w:t xml:space="preserve">, 2010-07-14, </w:t>
      </w:r>
      <w:proofErr w:type="spellStart"/>
      <w:r>
        <w:rPr>
          <w:rFonts w:eastAsia="MS Mincho"/>
          <w:iCs/>
          <w:sz w:val="20"/>
        </w:rPr>
        <w:t>Žin</w:t>
      </w:r>
      <w:proofErr w:type="spellEnd"/>
      <w:r>
        <w:rPr>
          <w:rFonts w:eastAsia="MS Mincho"/>
          <w:iCs/>
          <w:sz w:val="20"/>
        </w:rPr>
        <w:t>., 2010, Nr. 85-4481 (2010-07-17), i. k. 1102330ISAK003D</w:t>
      </w:r>
      <w:r>
        <w:rPr>
          <w:rFonts w:eastAsia="MS Mincho"/>
          <w:iCs/>
          <w:sz w:val="20"/>
        </w:rPr>
        <w:t>-654</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16.</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2" w:history="1">
        <w:r w:rsidRPr="00532B9F">
          <w:rPr>
            <w:rFonts w:eastAsia="MS Mincho"/>
            <w:iCs/>
            <w:color w:val="0000FF" w:themeColor="hyperlink"/>
            <w:sz w:val="20"/>
            <w:u w:val="single"/>
          </w:rPr>
          <w:t>3D-921</w:t>
        </w:r>
      </w:hyperlink>
      <w:r>
        <w:rPr>
          <w:rFonts w:eastAsia="MS Mincho"/>
          <w:iCs/>
          <w:sz w:val="20"/>
        </w:rPr>
        <w:t xml:space="preserve">, 2010-10-19, </w:t>
      </w:r>
      <w:proofErr w:type="spellStart"/>
      <w:r>
        <w:rPr>
          <w:rFonts w:eastAsia="MS Mincho"/>
          <w:iCs/>
          <w:sz w:val="20"/>
        </w:rPr>
        <w:t>Žin</w:t>
      </w:r>
      <w:proofErr w:type="spellEnd"/>
      <w:r>
        <w:rPr>
          <w:rFonts w:eastAsia="MS Mincho"/>
          <w:iCs/>
          <w:sz w:val="20"/>
        </w:rPr>
        <w:t>., 2010, Nr. 124-6344 (2010-10-21), i. k. 1102330ISAK003D-921</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17.</w:t>
      </w:r>
    </w:p>
    <w:p w:rsidR="00431E1A" w:rsidRDefault="00511D07">
      <w:pPr>
        <w:jc w:val="both"/>
      </w:pPr>
      <w:r>
        <w:rPr>
          <w:sz w:val="20"/>
        </w:rPr>
        <w:t>Lietuvos Respublikos žem</w:t>
      </w:r>
      <w:r>
        <w:rPr>
          <w:sz w:val="20"/>
        </w:rPr>
        <w:t>ės ūkio ministerija, Įsakymas</w:t>
      </w:r>
    </w:p>
    <w:p w:rsidR="00431E1A" w:rsidRDefault="00511D07">
      <w:pPr>
        <w:jc w:val="both"/>
      </w:pPr>
      <w:r>
        <w:rPr>
          <w:sz w:val="20"/>
        </w:rPr>
        <w:t xml:space="preserve">Nr. </w:t>
      </w:r>
      <w:hyperlink r:id="rId93" w:history="1">
        <w:r w:rsidRPr="00532B9F">
          <w:rPr>
            <w:rFonts w:eastAsia="MS Mincho"/>
            <w:iCs/>
            <w:color w:val="0000FF" w:themeColor="hyperlink"/>
            <w:sz w:val="20"/>
            <w:u w:val="single"/>
          </w:rPr>
          <w:t>3D-301</w:t>
        </w:r>
      </w:hyperlink>
      <w:r>
        <w:rPr>
          <w:rFonts w:eastAsia="MS Mincho"/>
          <w:iCs/>
          <w:sz w:val="20"/>
        </w:rPr>
        <w:t xml:space="preserve">, 2011-04-06, </w:t>
      </w:r>
      <w:proofErr w:type="spellStart"/>
      <w:r>
        <w:rPr>
          <w:rFonts w:eastAsia="MS Mincho"/>
          <w:iCs/>
          <w:sz w:val="20"/>
        </w:rPr>
        <w:t>Žin</w:t>
      </w:r>
      <w:proofErr w:type="spellEnd"/>
      <w:r>
        <w:rPr>
          <w:rFonts w:eastAsia="MS Mincho"/>
          <w:iCs/>
          <w:sz w:val="20"/>
        </w:rPr>
        <w:t>., 2011, Nr. 43-2060 (2011-04-12), i. k. 1112330ISAK003D-301</w:t>
      </w:r>
    </w:p>
    <w:p w:rsidR="00431E1A" w:rsidRDefault="00511D07">
      <w:pPr>
        <w:jc w:val="both"/>
      </w:pPr>
      <w:r>
        <w:rPr>
          <w:sz w:val="20"/>
        </w:rPr>
        <w:t>Dėl žemės ūkio ministro 2000 m. gruodžio 28 d. įsakymo N</w:t>
      </w:r>
      <w:r>
        <w:rPr>
          <w:sz w:val="20"/>
        </w:rPr>
        <w:t>r. 375 "Dėl Ekologinio žemės ūkio taisyklių patvirtinimo" pakeitimo</w:t>
      </w:r>
    </w:p>
    <w:p w:rsidR="00431E1A" w:rsidRDefault="00431E1A">
      <w:pPr>
        <w:jc w:val="both"/>
        <w:rPr>
          <w:sz w:val="20"/>
        </w:rPr>
      </w:pPr>
    </w:p>
    <w:p w:rsidR="00431E1A" w:rsidRDefault="00511D07">
      <w:pPr>
        <w:jc w:val="both"/>
      </w:pPr>
      <w:r>
        <w:rPr>
          <w:sz w:val="20"/>
        </w:rPr>
        <w:t>18.</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4" w:history="1">
        <w:r w:rsidRPr="00532B9F">
          <w:rPr>
            <w:rFonts w:eastAsia="MS Mincho"/>
            <w:iCs/>
            <w:color w:val="0000FF" w:themeColor="hyperlink"/>
            <w:sz w:val="20"/>
            <w:u w:val="single"/>
          </w:rPr>
          <w:t>3D-407</w:t>
        </w:r>
      </w:hyperlink>
      <w:r>
        <w:rPr>
          <w:rFonts w:eastAsia="MS Mincho"/>
          <w:iCs/>
          <w:sz w:val="20"/>
        </w:rPr>
        <w:t xml:space="preserve">, 2011-05-16, </w:t>
      </w:r>
      <w:proofErr w:type="spellStart"/>
      <w:r>
        <w:rPr>
          <w:rFonts w:eastAsia="MS Mincho"/>
          <w:iCs/>
          <w:sz w:val="20"/>
        </w:rPr>
        <w:t>Žin</w:t>
      </w:r>
      <w:proofErr w:type="spellEnd"/>
      <w:r>
        <w:rPr>
          <w:rFonts w:eastAsia="MS Mincho"/>
          <w:iCs/>
          <w:sz w:val="20"/>
        </w:rPr>
        <w:t>., 2011, Nr. 60-2865</w:t>
      </w:r>
      <w:r>
        <w:rPr>
          <w:rFonts w:eastAsia="MS Mincho"/>
          <w:iCs/>
          <w:sz w:val="20"/>
        </w:rPr>
        <w:t xml:space="preserve"> (2011-05-19), i. k. 1112330ISAK003D-407</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19.</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5" w:history="1">
        <w:r w:rsidRPr="00532B9F">
          <w:rPr>
            <w:rFonts w:eastAsia="MS Mincho"/>
            <w:iCs/>
            <w:color w:val="0000FF" w:themeColor="hyperlink"/>
            <w:sz w:val="20"/>
            <w:u w:val="single"/>
          </w:rPr>
          <w:t>3D-637</w:t>
        </w:r>
      </w:hyperlink>
      <w:r>
        <w:rPr>
          <w:rFonts w:eastAsia="MS Mincho"/>
          <w:iCs/>
          <w:sz w:val="20"/>
        </w:rPr>
        <w:t xml:space="preserve">, 2011-08-11, </w:t>
      </w:r>
      <w:proofErr w:type="spellStart"/>
      <w:r>
        <w:rPr>
          <w:rFonts w:eastAsia="MS Mincho"/>
          <w:iCs/>
          <w:sz w:val="20"/>
        </w:rPr>
        <w:t>Žin</w:t>
      </w:r>
      <w:proofErr w:type="spellEnd"/>
      <w:r>
        <w:rPr>
          <w:rFonts w:eastAsia="MS Mincho"/>
          <w:iCs/>
          <w:sz w:val="20"/>
        </w:rPr>
        <w:t>., 2011, Nr. 102-4819 (2011-08-12), i. k. 1112330ISAK003D-637</w:t>
      </w:r>
    </w:p>
    <w:p w:rsidR="00431E1A" w:rsidRDefault="00511D07">
      <w:pPr>
        <w:jc w:val="both"/>
      </w:pPr>
      <w:r>
        <w:rPr>
          <w:sz w:val="20"/>
        </w:rPr>
        <w:t>Dėl žemės ūkio ministro 2000 m. gruodžio 28 d. įsakymo Nr. 375 "Dėl Ekologinio žemės ūkio taisyklių patvirtinimo" pak</w:t>
      </w:r>
      <w:r>
        <w:rPr>
          <w:sz w:val="20"/>
        </w:rPr>
        <w:t>eitimo</w:t>
      </w:r>
    </w:p>
    <w:p w:rsidR="00431E1A" w:rsidRDefault="00431E1A">
      <w:pPr>
        <w:jc w:val="both"/>
        <w:rPr>
          <w:sz w:val="20"/>
        </w:rPr>
      </w:pPr>
    </w:p>
    <w:p w:rsidR="00431E1A" w:rsidRDefault="00511D07">
      <w:pPr>
        <w:jc w:val="both"/>
      </w:pPr>
      <w:r>
        <w:rPr>
          <w:sz w:val="20"/>
        </w:rPr>
        <w:t>20.</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6" w:history="1">
        <w:r w:rsidRPr="00532B9F">
          <w:rPr>
            <w:rFonts w:eastAsia="MS Mincho"/>
            <w:iCs/>
            <w:color w:val="0000FF" w:themeColor="hyperlink"/>
            <w:sz w:val="20"/>
            <w:u w:val="single"/>
          </w:rPr>
          <w:t>3D-657</w:t>
        </w:r>
      </w:hyperlink>
      <w:r>
        <w:rPr>
          <w:rFonts w:eastAsia="MS Mincho"/>
          <w:iCs/>
          <w:sz w:val="20"/>
        </w:rPr>
        <w:t xml:space="preserve">, 2011-08-29, </w:t>
      </w:r>
      <w:proofErr w:type="spellStart"/>
      <w:r>
        <w:rPr>
          <w:rFonts w:eastAsia="MS Mincho"/>
          <w:iCs/>
          <w:sz w:val="20"/>
        </w:rPr>
        <w:t>Žin</w:t>
      </w:r>
      <w:proofErr w:type="spellEnd"/>
      <w:r>
        <w:rPr>
          <w:rFonts w:eastAsia="MS Mincho"/>
          <w:iCs/>
          <w:sz w:val="20"/>
        </w:rPr>
        <w:t>., 2011, Nr. 108-5128 (2011-09-01), i. k. 1112330ISAK003D-657</w:t>
      </w:r>
    </w:p>
    <w:p w:rsidR="00431E1A" w:rsidRDefault="00511D07">
      <w:pPr>
        <w:jc w:val="both"/>
      </w:pPr>
      <w:r>
        <w:rPr>
          <w:sz w:val="20"/>
        </w:rPr>
        <w:t xml:space="preserve">Dėl žemės ūkio </w:t>
      </w:r>
      <w:r>
        <w:rPr>
          <w:sz w:val="20"/>
        </w:rPr>
        <w:t>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21.</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7" w:history="1">
        <w:r w:rsidRPr="00532B9F">
          <w:rPr>
            <w:rFonts w:eastAsia="MS Mincho"/>
            <w:iCs/>
            <w:color w:val="0000FF" w:themeColor="hyperlink"/>
            <w:sz w:val="20"/>
            <w:u w:val="single"/>
          </w:rPr>
          <w:t>3D</w:t>
        </w:r>
        <w:r w:rsidRPr="00532B9F">
          <w:rPr>
            <w:rFonts w:eastAsia="MS Mincho"/>
            <w:iCs/>
            <w:color w:val="0000FF" w:themeColor="hyperlink"/>
            <w:sz w:val="20"/>
            <w:u w:val="single"/>
          </w:rPr>
          <w:t>-271</w:t>
        </w:r>
      </w:hyperlink>
      <w:r>
        <w:rPr>
          <w:rFonts w:eastAsia="MS Mincho"/>
          <w:iCs/>
          <w:sz w:val="20"/>
        </w:rPr>
        <w:t xml:space="preserve">, 2012-04-17, </w:t>
      </w:r>
      <w:proofErr w:type="spellStart"/>
      <w:r>
        <w:rPr>
          <w:rFonts w:eastAsia="MS Mincho"/>
          <w:iCs/>
          <w:sz w:val="20"/>
        </w:rPr>
        <w:t>Žin</w:t>
      </w:r>
      <w:proofErr w:type="spellEnd"/>
      <w:r>
        <w:rPr>
          <w:rFonts w:eastAsia="MS Mincho"/>
          <w:iCs/>
          <w:sz w:val="20"/>
        </w:rPr>
        <w:t>., 2012, Nr. 47-2323 (2012-04-21), i. k. 1122330ISAK003D-271</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22.</w:t>
      </w:r>
    </w:p>
    <w:p w:rsidR="00431E1A" w:rsidRDefault="00511D07">
      <w:pPr>
        <w:jc w:val="both"/>
      </w:pPr>
      <w:r>
        <w:rPr>
          <w:sz w:val="20"/>
        </w:rPr>
        <w:t xml:space="preserve">Lietuvos Respublikos žemės ūkio ministerija, </w:t>
      </w:r>
      <w:r>
        <w:rPr>
          <w:sz w:val="20"/>
        </w:rPr>
        <w:t>Įsakymas</w:t>
      </w:r>
    </w:p>
    <w:p w:rsidR="00431E1A" w:rsidRDefault="00511D07">
      <w:pPr>
        <w:jc w:val="both"/>
      </w:pPr>
      <w:r>
        <w:rPr>
          <w:sz w:val="20"/>
        </w:rPr>
        <w:t xml:space="preserve">Nr. </w:t>
      </w:r>
      <w:hyperlink r:id="rId98" w:history="1">
        <w:r w:rsidRPr="00532B9F">
          <w:rPr>
            <w:rFonts w:eastAsia="MS Mincho"/>
            <w:iCs/>
            <w:color w:val="0000FF" w:themeColor="hyperlink"/>
            <w:sz w:val="20"/>
            <w:u w:val="single"/>
          </w:rPr>
          <w:t>3D-593</w:t>
        </w:r>
      </w:hyperlink>
      <w:r>
        <w:rPr>
          <w:rFonts w:eastAsia="MS Mincho"/>
          <w:iCs/>
          <w:sz w:val="20"/>
        </w:rPr>
        <w:t xml:space="preserve">, 2012-07-13, </w:t>
      </w:r>
      <w:proofErr w:type="spellStart"/>
      <w:r>
        <w:rPr>
          <w:rFonts w:eastAsia="MS Mincho"/>
          <w:iCs/>
          <w:sz w:val="20"/>
        </w:rPr>
        <w:t>Žin</w:t>
      </w:r>
      <w:proofErr w:type="spellEnd"/>
      <w:r>
        <w:rPr>
          <w:rFonts w:eastAsia="MS Mincho"/>
          <w:iCs/>
          <w:sz w:val="20"/>
        </w:rPr>
        <w:t>., 2012, Nr. 85-4468 (2012-07-19), i. k. 1122330ISAK003D-593</w:t>
      </w:r>
    </w:p>
    <w:p w:rsidR="00431E1A" w:rsidRDefault="00511D07">
      <w:pPr>
        <w:jc w:val="both"/>
      </w:pPr>
      <w:r>
        <w:rPr>
          <w:sz w:val="20"/>
        </w:rPr>
        <w:t>Dėl žemės ūkio ministro 2000 m. gruodžio 28 d. įsakymo Nr. 375 "Dėl Ekologini</w:t>
      </w:r>
      <w:r>
        <w:rPr>
          <w:sz w:val="20"/>
        </w:rPr>
        <w:t>o žemės ūkio taisyklių patvirtinimo" pakeitimo</w:t>
      </w:r>
    </w:p>
    <w:p w:rsidR="00431E1A" w:rsidRDefault="00431E1A">
      <w:pPr>
        <w:jc w:val="both"/>
        <w:rPr>
          <w:sz w:val="20"/>
        </w:rPr>
      </w:pPr>
    </w:p>
    <w:p w:rsidR="00431E1A" w:rsidRDefault="00511D07">
      <w:pPr>
        <w:jc w:val="both"/>
      </w:pPr>
      <w:r>
        <w:rPr>
          <w:sz w:val="20"/>
        </w:rPr>
        <w:lastRenderedPageBreak/>
        <w:t>23.</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99" w:history="1">
        <w:r w:rsidRPr="00532B9F">
          <w:rPr>
            <w:rFonts w:eastAsia="MS Mincho"/>
            <w:iCs/>
            <w:color w:val="0000FF" w:themeColor="hyperlink"/>
            <w:sz w:val="20"/>
            <w:u w:val="single"/>
          </w:rPr>
          <w:t>3D-876</w:t>
        </w:r>
      </w:hyperlink>
      <w:r>
        <w:rPr>
          <w:rFonts w:eastAsia="MS Mincho"/>
          <w:iCs/>
          <w:sz w:val="20"/>
        </w:rPr>
        <w:t xml:space="preserve">, 2012-11-16, </w:t>
      </w:r>
      <w:proofErr w:type="spellStart"/>
      <w:r>
        <w:rPr>
          <w:rFonts w:eastAsia="MS Mincho"/>
          <w:iCs/>
          <w:sz w:val="20"/>
        </w:rPr>
        <w:t>Žin</w:t>
      </w:r>
      <w:proofErr w:type="spellEnd"/>
      <w:r>
        <w:rPr>
          <w:rFonts w:eastAsia="MS Mincho"/>
          <w:iCs/>
          <w:sz w:val="20"/>
        </w:rPr>
        <w:t>., 2012, Nr. 135-6925 (2012-11-22), i. k.</w:t>
      </w:r>
      <w:r>
        <w:rPr>
          <w:rFonts w:eastAsia="MS Mincho"/>
          <w:iCs/>
          <w:sz w:val="20"/>
        </w:rPr>
        <w:t xml:space="preserve"> 1122330ISAK003D-876</w:t>
      </w:r>
    </w:p>
    <w:p w:rsidR="00431E1A" w:rsidRDefault="00511D07">
      <w:pPr>
        <w:jc w:val="both"/>
      </w:pPr>
      <w:r>
        <w:rPr>
          <w:sz w:val="20"/>
        </w:rPr>
        <w:t xml:space="preserve">Dėl žemės ūkio ministro 2000 m. gruodžio 28 d. įsakymo Nr. 375 "Dėl Ekologinio žemės ūkio taisyklių patvirtinimo" pakeitimo ir žemės ūkio ministro 2008 m. vasario 7 d. įsakymo Nr. 3D-61 "Dėl privalomo mokymo siekiantiesiems gauti </w:t>
      </w:r>
      <w:r>
        <w:rPr>
          <w:sz w:val="20"/>
        </w:rPr>
        <w:t>ekologinės gamybos sertifikatą" ir jį keitusių įsakymų pripažinimo netekusiais galios</w:t>
      </w:r>
    </w:p>
    <w:p w:rsidR="00431E1A" w:rsidRDefault="00431E1A">
      <w:pPr>
        <w:jc w:val="both"/>
        <w:rPr>
          <w:sz w:val="20"/>
        </w:rPr>
      </w:pPr>
    </w:p>
    <w:p w:rsidR="00431E1A" w:rsidRDefault="00511D07">
      <w:pPr>
        <w:jc w:val="both"/>
      </w:pPr>
      <w:r>
        <w:rPr>
          <w:sz w:val="20"/>
        </w:rPr>
        <w:t>24.</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100" w:history="1">
        <w:r w:rsidRPr="00532B9F">
          <w:rPr>
            <w:rFonts w:eastAsia="MS Mincho"/>
            <w:iCs/>
            <w:color w:val="0000FF" w:themeColor="hyperlink"/>
            <w:sz w:val="20"/>
            <w:u w:val="single"/>
          </w:rPr>
          <w:t>3D-245</w:t>
        </w:r>
      </w:hyperlink>
      <w:r>
        <w:rPr>
          <w:rFonts w:eastAsia="MS Mincho"/>
          <w:iCs/>
          <w:sz w:val="20"/>
        </w:rPr>
        <w:t xml:space="preserve">, 2013-04-10, </w:t>
      </w:r>
      <w:proofErr w:type="spellStart"/>
      <w:r>
        <w:rPr>
          <w:rFonts w:eastAsia="MS Mincho"/>
          <w:iCs/>
          <w:sz w:val="20"/>
        </w:rPr>
        <w:t>Žin</w:t>
      </w:r>
      <w:proofErr w:type="spellEnd"/>
      <w:r>
        <w:rPr>
          <w:rFonts w:eastAsia="MS Mincho"/>
          <w:iCs/>
          <w:sz w:val="20"/>
        </w:rPr>
        <w:t>.,</w:t>
      </w:r>
      <w:r>
        <w:rPr>
          <w:rFonts w:eastAsia="MS Mincho"/>
          <w:iCs/>
          <w:sz w:val="20"/>
        </w:rPr>
        <w:t xml:space="preserve"> 2013, Nr. 39-1915 (2013-04-16), i. k. 1132330ISAK003D-245</w:t>
      </w:r>
    </w:p>
    <w:p w:rsidR="00431E1A" w:rsidRDefault="00511D07">
      <w:pPr>
        <w:jc w:val="both"/>
      </w:pPr>
      <w:r>
        <w:rPr>
          <w:sz w:val="20"/>
        </w:rPr>
        <w:t>Dėl žemės ūkio ministro 2000 m. gruodžio 28 d. įsakymo Nr. 375 "Dėl Ekologinio žemės ūkio taisyklių patvirtinimo" pakeitimo ir kai kurių žemės ūkio ministro įsakymų ekologinio ūkininkavimo klausima</w:t>
      </w:r>
      <w:r>
        <w:rPr>
          <w:sz w:val="20"/>
        </w:rPr>
        <w:t>is pripažinimo netekusiais galios</w:t>
      </w:r>
    </w:p>
    <w:p w:rsidR="00431E1A" w:rsidRDefault="00431E1A">
      <w:pPr>
        <w:jc w:val="both"/>
        <w:rPr>
          <w:sz w:val="20"/>
        </w:rPr>
      </w:pPr>
    </w:p>
    <w:p w:rsidR="00431E1A" w:rsidRDefault="00511D07">
      <w:pPr>
        <w:jc w:val="both"/>
      </w:pPr>
      <w:r>
        <w:rPr>
          <w:sz w:val="20"/>
        </w:rPr>
        <w:t>25.</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101" w:history="1">
        <w:r w:rsidRPr="00532B9F">
          <w:rPr>
            <w:rFonts w:eastAsia="MS Mincho"/>
            <w:iCs/>
            <w:color w:val="0000FF" w:themeColor="hyperlink"/>
            <w:sz w:val="20"/>
            <w:u w:val="single"/>
          </w:rPr>
          <w:t>3D-348</w:t>
        </w:r>
      </w:hyperlink>
      <w:r>
        <w:rPr>
          <w:rFonts w:eastAsia="MS Mincho"/>
          <w:iCs/>
          <w:sz w:val="20"/>
        </w:rPr>
        <w:t xml:space="preserve">, 2013-05-13, </w:t>
      </w:r>
      <w:proofErr w:type="spellStart"/>
      <w:r>
        <w:rPr>
          <w:rFonts w:eastAsia="MS Mincho"/>
          <w:iCs/>
          <w:sz w:val="20"/>
        </w:rPr>
        <w:t>Žin</w:t>
      </w:r>
      <w:proofErr w:type="spellEnd"/>
      <w:r>
        <w:rPr>
          <w:rFonts w:eastAsia="MS Mincho"/>
          <w:iCs/>
          <w:sz w:val="20"/>
        </w:rPr>
        <w:t>., 2013, Nr. 50-2515 (2013-05-15), i. k. 1132330ISAK00</w:t>
      </w:r>
      <w:r>
        <w:rPr>
          <w:rFonts w:eastAsia="MS Mincho"/>
          <w:iCs/>
          <w:sz w:val="20"/>
        </w:rPr>
        <w:t>3D-348</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26.</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102" w:history="1">
        <w:r w:rsidRPr="00532B9F">
          <w:rPr>
            <w:rFonts w:eastAsia="MS Mincho"/>
            <w:iCs/>
            <w:color w:val="0000FF" w:themeColor="hyperlink"/>
            <w:sz w:val="20"/>
            <w:u w:val="single"/>
          </w:rPr>
          <w:t>3D-614</w:t>
        </w:r>
      </w:hyperlink>
      <w:r>
        <w:rPr>
          <w:rFonts w:eastAsia="MS Mincho"/>
          <w:iCs/>
          <w:sz w:val="20"/>
        </w:rPr>
        <w:t xml:space="preserve">, 2013-09-05, </w:t>
      </w:r>
      <w:proofErr w:type="spellStart"/>
      <w:r>
        <w:rPr>
          <w:rFonts w:eastAsia="MS Mincho"/>
          <w:iCs/>
          <w:sz w:val="20"/>
        </w:rPr>
        <w:t>Žin</w:t>
      </w:r>
      <w:proofErr w:type="spellEnd"/>
      <w:r>
        <w:rPr>
          <w:rFonts w:eastAsia="MS Mincho"/>
          <w:iCs/>
          <w:sz w:val="20"/>
        </w:rPr>
        <w:t>., 2013, Nr. 95-4745 (2013-09-07), i. k. 1132330ISAK003D-614</w:t>
      </w:r>
    </w:p>
    <w:p w:rsidR="00431E1A" w:rsidRDefault="00511D07">
      <w:pPr>
        <w:jc w:val="both"/>
      </w:pPr>
      <w:r>
        <w:rPr>
          <w:sz w:val="20"/>
        </w:rPr>
        <w:t>Dėl žemės ūkio ministro 2000 m. gruodžio 28 d. įsakymo Nr. 375 "Dėl Ekologinio žemės ūkio ta</w:t>
      </w:r>
      <w:r>
        <w:rPr>
          <w:sz w:val="20"/>
        </w:rPr>
        <w:t>isyklių patvirtinimo" pakeitimo</w:t>
      </w:r>
    </w:p>
    <w:p w:rsidR="00431E1A" w:rsidRDefault="00431E1A">
      <w:pPr>
        <w:jc w:val="both"/>
        <w:rPr>
          <w:sz w:val="20"/>
        </w:rPr>
      </w:pPr>
    </w:p>
    <w:p w:rsidR="00431E1A" w:rsidRDefault="00511D07">
      <w:pPr>
        <w:jc w:val="both"/>
      </w:pPr>
      <w:r>
        <w:rPr>
          <w:sz w:val="20"/>
        </w:rPr>
        <w:t>27.</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103" w:history="1">
        <w:r w:rsidRPr="00532B9F">
          <w:rPr>
            <w:rFonts w:eastAsia="MS Mincho"/>
            <w:iCs/>
            <w:color w:val="0000FF" w:themeColor="hyperlink"/>
            <w:sz w:val="20"/>
            <w:u w:val="single"/>
          </w:rPr>
          <w:t>3D-209</w:t>
        </w:r>
      </w:hyperlink>
      <w:r>
        <w:rPr>
          <w:rFonts w:eastAsia="MS Mincho"/>
          <w:iCs/>
          <w:sz w:val="20"/>
        </w:rPr>
        <w:t>, 2014-04-10, paskelbta TAR 2014-04-11, i. k. 2014-04366</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28.</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104" w:history="1">
        <w:r w:rsidRPr="00532B9F">
          <w:rPr>
            <w:rFonts w:eastAsia="MS Mincho"/>
            <w:iCs/>
            <w:color w:val="0000FF" w:themeColor="hyperlink"/>
            <w:sz w:val="20"/>
            <w:u w:val="single"/>
          </w:rPr>
          <w:t>3D-288</w:t>
        </w:r>
      </w:hyperlink>
      <w:r>
        <w:rPr>
          <w:rFonts w:eastAsia="MS Mincho"/>
          <w:iCs/>
          <w:sz w:val="20"/>
        </w:rPr>
        <w:t>, 2015-04-20, paskelbta TAR 2015-04-20, i. k. 2015-06030</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29.</w:t>
      </w:r>
    </w:p>
    <w:p w:rsidR="00431E1A" w:rsidRDefault="00511D07">
      <w:pPr>
        <w:jc w:val="both"/>
      </w:pPr>
      <w:r>
        <w:rPr>
          <w:sz w:val="20"/>
        </w:rPr>
        <w:t>Lietuvos Respublikos žemės ūkio min</w:t>
      </w:r>
      <w:r>
        <w:rPr>
          <w:sz w:val="20"/>
        </w:rPr>
        <w:t>isterija, Įsakymas</w:t>
      </w:r>
    </w:p>
    <w:p w:rsidR="00431E1A" w:rsidRDefault="00511D07">
      <w:pPr>
        <w:jc w:val="both"/>
      </w:pPr>
      <w:r>
        <w:rPr>
          <w:sz w:val="20"/>
        </w:rPr>
        <w:t xml:space="preserve">Nr. </w:t>
      </w:r>
      <w:hyperlink r:id="rId105" w:history="1">
        <w:r w:rsidRPr="00532B9F">
          <w:rPr>
            <w:rFonts w:eastAsia="MS Mincho"/>
            <w:iCs/>
            <w:color w:val="0000FF" w:themeColor="hyperlink"/>
            <w:sz w:val="20"/>
            <w:u w:val="single"/>
          </w:rPr>
          <w:t>3D-517</w:t>
        </w:r>
      </w:hyperlink>
      <w:r>
        <w:rPr>
          <w:rFonts w:eastAsia="MS Mincho"/>
          <w:iCs/>
          <w:sz w:val="20"/>
        </w:rPr>
        <w:t>, 2015-06-18, paskelbta TAR 2015-06-18, i. k. 2015-09717</w:t>
      </w:r>
    </w:p>
    <w:p w:rsidR="00431E1A" w:rsidRDefault="00511D07">
      <w:pPr>
        <w:jc w:val="both"/>
      </w:pPr>
      <w:r>
        <w:rPr>
          <w:sz w:val="20"/>
        </w:rPr>
        <w:t xml:space="preserve">Dėl žemės ūkio ministro 2000 m. gruodžio 28 d. įsakymo Nr. 375 „Dėl </w:t>
      </w:r>
      <w:r>
        <w:rPr>
          <w:sz w:val="20"/>
        </w:rPr>
        <w:t>Ekologinio žemės ūkio taisyklių patvirtinimo‟ pakeitimo</w:t>
      </w:r>
    </w:p>
    <w:p w:rsidR="00431E1A" w:rsidRDefault="00431E1A">
      <w:pPr>
        <w:jc w:val="both"/>
        <w:rPr>
          <w:sz w:val="20"/>
        </w:rPr>
      </w:pPr>
    </w:p>
    <w:p w:rsidR="00431E1A" w:rsidRDefault="00511D07">
      <w:pPr>
        <w:jc w:val="both"/>
      </w:pPr>
      <w:r>
        <w:rPr>
          <w:sz w:val="20"/>
        </w:rPr>
        <w:t>30.</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106" w:history="1">
        <w:r w:rsidRPr="00532B9F">
          <w:rPr>
            <w:rFonts w:eastAsia="MS Mincho"/>
            <w:iCs/>
            <w:color w:val="0000FF" w:themeColor="hyperlink"/>
            <w:sz w:val="20"/>
            <w:u w:val="single"/>
          </w:rPr>
          <w:t>3D-593</w:t>
        </w:r>
      </w:hyperlink>
      <w:r>
        <w:rPr>
          <w:rFonts w:eastAsia="MS Mincho"/>
          <w:iCs/>
          <w:sz w:val="20"/>
        </w:rPr>
        <w:t>, 2015-07-23, paskelbta TAR 2015-</w:t>
      </w:r>
      <w:r>
        <w:rPr>
          <w:rFonts w:eastAsia="MS Mincho"/>
          <w:iCs/>
          <w:sz w:val="20"/>
        </w:rPr>
        <w:t>07-24, i. k. 2015-11611</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31.</w:t>
      </w:r>
    </w:p>
    <w:p w:rsidR="00431E1A" w:rsidRDefault="00511D07">
      <w:pPr>
        <w:jc w:val="both"/>
      </w:pPr>
      <w:r>
        <w:rPr>
          <w:sz w:val="20"/>
        </w:rPr>
        <w:t>Lietuvos Respublikos žemės ūkio ministerija, Įsakymas</w:t>
      </w:r>
    </w:p>
    <w:p w:rsidR="00431E1A" w:rsidRDefault="00511D07">
      <w:pPr>
        <w:jc w:val="both"/>
      </w:pPr>
      <w:r>
        <w:rPr>
          <w:sz w:val="20"/>
        </w:rPr>
        <w:t xml:space="preserve">Nr. </w:t>
      </w:r>
      <w:hyperlink r:id="rId107" w:history="1">
        <w:r w:rsidRPr="00532B9F">
          <w:rPr>
            <w:rFonts w:eastAsia="MS Mincho"/>
            <w:iCs/>
            <w:color w:val="0000FF" w:themeColor="hyperlink"/>
            <w:sz w:val="20"/>
            <w:u w:val="single"/>
          </w:rPr>
          <w:t>3D-686</w:t>
        </w:r>
      </w:hyperlink>
      <w:r>
        <w:rPr>
          <w:rFonts w:eastAsia="MS Mincho"/>
          <w:iCs/>
          <w:sz w:val="20"/>
        </w:rPr>
        <w:t>, 2015-09-10, paskelbta TAR 2015-09-10, i. k. 2015-13731</w:t>
      </w:r>
    </w:p>
    <w:p w:rsidR="00431E1A" w:rsidRDefault="00511D07">
      <w:pPr>
        <w:jc w:val="both"/>
      </w:pPr>
      <w:r>
        <w:rPr>
          <w:sz w:val="20"/>
        </w:rPr>
        <w:t>Dėl žemės ūkio ministro 2000 m. gruodžio 28 d. įsakymo Nr. 375 „Dėl Ekologinio žemės ūkio taisyklių patvirtinimo‟ pakeitimo</w:t>
      </w:r>
    </w:p>
    <w:p w:rsidR="00431E1A" w:rsidRDefault="00431E1A">
      <w:pPr>
        <w:jc w:val="both"/>
        <w:rPr>
          <w:sz w:val="20"/>
        </w:rPr>
      </w:pPr>
    </w:p>
    <w:p w:rsidR="00431E1A" w:rsidRDefault="00511D07">
      <w:pPr>
        <w:jc w:val="both"/>
      </w:pPr>
      <w:r>
        <w:rPr>
          <w:sz w:val="20"/>
        </w:rPr>
        <w:t>32.</w:t>
      </w:r>
    </w:p>
    <w:p w:rsidR="00431E1A" w:rsidRDefault="00511D07">
      <w:pPr>
        <w:jc w:val="both"/>
      </w:pPr>
      <w:r>
        <w:rPr>
          <w:sz w:val="20"/>
        </w:rPr>
        <w:t xml:space="preserve">Lietuvos </w:t>
      </w:r>
      <w:r>
        <w:rPr>
          <w:sz w:val="20"/>
        </w:rPr>
        <w:t>Respublikos žemės ūkio ministerija, Įsakymas</w:t>
      </w:r>
    </w:p>
    <w:p w:rsidR="00431E1A" w:rsidRDefault="00511D07">
      <w:pPr>
        <w:jc w:val="both"/>
      </w:pPr>
      <w:r>
        <w:rPr>
          <w:sz w:val="20"/>
        </w:rPr>
        <w:t xml:space="preserve">Nr. </w:t>
      </w:r>
      <w:hyperlink r:id="rId108" w:history="1">
        <w:r w:rsidRPr="00532B9F">
          <w:rPr>
            <w:rFonts w:eastAsia="MS Mincho"/>
            <w:iCs/>
            <w:color w:val="0000FF" w:themeColor="hyperlink"/>
            <w:sz w:val="20"/>
            <w:u w:val="single"/>
          </w:rPr>
          <w:t>3D-113</w:t>
        </w:r>
      </w:hyperlink>
      <w:r>
        <w:rPr>
          <w:rFonts w:eastAsia="MS Mincho"/>
          <w:iCs/>
          <w:sz w:val="20"/>
        </w:rPr>
        <w:t>, 2016-03-04, paskelbta TAR 2016-03-04, i. k. 2016-04277</w:t>
      </w:r>
    </w:p>
    <w:p w:rsidR="00431E1A" w:rsidRDefault="00511D07">
      <w:pPr>
        <w:jc w:val="both"/>
      </w:pPr>
      <w:r>
        <w:rPr>
          <w:sz w:val="20"/>
        </w:rPr>
        <w:t>Dėl žemės ūkio ministro 2000 m. gruodžio 28 d.</w:t>
      </w:r>
      <w:r>
        <w:rPr>
          <w:sz w:val="20"/>
        </w:rPr>
        <w:t xml:space="preserve"> įsakymo Nr. 375 „Dėl Ekologinio žemės ūkio taisyklių patvirtinimo“ pakeitimo</w:t>
      </w:r>
    </w:p>
    <w:p w:rsidR="00431E1A" w:rsidRDefault="00431E1A">
      <w:pPr>
        <w:jc w:val="both"/>
        <w:rPr>
          <w:sz w:val="20"/>
        </w:rPr>
      </w:pPr>
    </w:p>
    <w:p w:rsidR="00431E1A" w:rsidRDefault="00431E1A">
      <w:pPr>
        <w:widowControl w:val="0"/>
        <w:rPr>
          <w:snapToGrid w:val="0"/>
        </w:rPr>
      </w:pPr>
    </w:p>
    <w:sectPr w:rsidR="00431E1A" w:rsidSect="00431E1A">
      <w:headerReference w:type="even" r:id="rId109"/>
      <w:headerReference w:type="default" r:id="rId110"/>
      <w:footerReference w:type="even" r:id="rId111"/>
      <w:footerReference w:type="default" r:id="rId112"/>
      <w:headerReference w:type="first" r:id="rId113"/>
      <w:footerReference w:type="first" r:id="rId114"/>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07" w:rsidRDefault="00511D07">
      <w:r>
        <w:separator/>
      </w:r>
    </w:p>
  </w:endnote>
  <w:endnote w:type="continuationSeparator" w:id="0">
    <w:p w:rsidR="00511D07" w:rsidRDefault="00511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BA"/>
    <w:family w:val="roman"/>
    <w:pitch w:val="variable"/>
    <w:sig w:usb0="A000006F" w:usb1="500028EF" w:usb2="00000024"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153"/>
        <w:tab w:val="right" w:pos="8306"/>
      </w:tabs>
      <w:overflowPunct w:val="0"/>
      <w:jc w:val="both"/>
      <w:textAlignment w:val="baseline"/>
      <w:rPr>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819"/>
        <w:tab w:val="right" w:pos="9638"/>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819"/>
        <w:tab w:val="right" w:pos="9638"/>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07" w:rsidRDefault="00511D07">
      <w:r>
        <w:separator/>
      </w:r>
    </w:p>
  </w:footnote>
  <w:footnote w:type="continuationSeparator" w:id="0">
    <w:p w:rsidR="00511D07" w:rsidRDefault="00511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153"/>
        <w:tab w:val="right" w:pos="8306"/>
      </w:tabs>
      <w:overflowPunct w:val="0"/>
      <w:jc w:val="both"/>
      <w:textAlignment w:val="baseline"/>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framePr w:wrap="auto" w:vAnchor="text" w:hAnchor="margin" w:xAlign="center" w:y="1"/>
      <w:tabs>
        <w:tab w:val="center" w:pos="4153"/>
        <w:tab w:val="right" w:pos="8306"/>
      </w:tabs>
      <w:rPr>
        <w:lang w:val="en-GB"/>
      </w:rPr>
    </w:pPr>
    <w:r>
      <w:rPr>
        <w:lang w:val="en-GB"/>
      </w:rPr>
      <w:fldChar w:fldCharType="begin"/>
    </w:r>
    <w:r w:rsidR="00511D07">
      <w:rPr>
        <w:lang w:val="en-GB"/>
      </w:rPr>
      <w:instrText xml:space="preserve">PAGE  </w:instrText>
    </w:r>
    <w:r>
      <w:rPr>
        <w:lang w:val="en-GB"/>
      </w:rPr>
      <w:fldChar w:fldCharType="separate"/>
    </w:r>
    <w:r w:rsidR="00511D07">
      <w:rPr>
        <w:lang w:val="en-GB"/>
      </w:rPr>
      <w:t>1</w:t>
    </w:r>
    <w:r>
      <w:rPr>
        <w:lang w:val="en-GB"/>
      </w:rPr>
      <w:fldChar w:fldCharType="end"/>
    </w:r>
  </w:p>
  <w:p w:rsidR="00431E1A" w:rsidRDefault="00431E1A">
    <w:pPr>
      <w:tabs>
        <w:tab w:val="center" w:pos="4153"/>
        <w:tab w:val="right" w:pos="8306"/>
      </w:tabs>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framePr w:wrap="auto" w:vAnchor="text" w:hAnchor="margin" w:xAlign="center" w:y="1"/>
      <w:tabs>
        <w:tab w:val="center" w:pos="4153"/>
        <w:tab w:val="right" w:pos="8306"/>
      </w:tabs>
      <w:rPr>
        <w:lang w:val="en-GB"/>
      </w:rPr>
    </w:pPr>
  </w:p>
  <w:p w:rsidR="00431E1A" w:rsidRDefault="00431E1A">
    <w:pPr>
      <w:tabs>
        <w:tab w:val="center" w:pos="4153"/>
        <w:tab w:val="right" w:pos="8306"/>
      </w:tabs>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1A" w:rsidRDefault="00431E1A">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1004"/>
  <w:defaultTabStop w:val="1296"/>
  <w:hyphenationZone w:val="396"/>
  <w:doNotHyphenateCaps/>
  <w:drawingGridHorizontalSpacing w:val="57"/>
  <w:characterSpacingControl w:val="doNotCompress"/>
  <w:footnotePr>
    <w:footnote w:id="-1"/>
    <w:footnote w:id="0"/>
  </w:footnotePr>
  <w:endnotePr>
    <w:endnote w:id="-1"/>
    <w:endnote w:id="0"/>
  </w:endnotePr>
  <w:compat/>
  <w:rsids>
    <w:rsidRoot w:val="00BC1D5D"/>
    <w:rsid w:val="00431E1A"/>
    <w:rsid w:val="00511D07"/>
    <w:rsid w:val="00BC1D5D"/>
    <w:rsid w:val="00C9555E"/>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rsid w:val="00431E1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1E1A"/>
    <w:rPr>
      <w:color w:val="808080"/>
    </w:rPr>
  </w:style>
  <w:style w:type="paragraph" w:styleId="Debesliotekstas">
    <w:name w:val="Balloon Text"/>
    <w:basedOn w:val="prastasis"/>
    <w:link w:val="DebesliotekstasDiagrama"/>
    <w:rsid w:val="00431E1A"/>
    <w:rPr>
      <w:rFonts w:ascii="Tahoma" w:hAnsi="Tahoma" w:cs="Tahoma"/>
      <w:sz w:val="16"/>
      <w:szCs w:val="16"/>
    </w:rPr>
  </w:style>
  <w:style w:type="character" w:customStyle="1" w:styleId="DebesliotekstasDiagrama">
    <w:name w:val="Debesėlio tekstas Diagrama"/>
    <w:basedOn w:val="Numatytasispastraiposriftas"/>
    <w:link w:val="Debesliotekstas"/>
    <w:rsid w:val="00431E1A"/>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8fd3e390e1fa11e59cc8b27b54efaf6e" TargetMode="External"/><Relationship Id="rId117" Type="http://schemas.microsoft.com/office/2007/relationships/stylesWithEffects" Target="stylesWithEffects.xml"/><Relationship Id="rId21" Type="http://schemas.openxmlformats.org/officeDocument/2006/relationships/hyperlink" Target="https://www.e-tar.lt/portal/legalAct.html?documentId=8fd3e390e1fa11e59cc8b27b54efaf6e" TargetMode="External"/><Relationship Id="rId42" Type="http://schemas.openxmlformats.org/officeDocument/2006/relationships/hyperlink" Target="https://www.e-tar.lt/portal/legalAct.html?documentId=5f3d5a20158811e58569be21ff080a8c" TargetMode="External"/><Relationship Id="rId47" Type="http://schemas.openxmlformats.org/officeDocument/2006/relationships/hyperlink" Target="https://www.e-tar.lt/portal/legalAct.html?documentId=5f3d5a20158811e58569be21ff080a8c" TargetMode="External"/><Relationship Id="rId63" Type="http://schemas.openxmlformats.org/officeDocument/2006/relationships/hyperlink" Target="https://www.e-tar.lt/portal/legalAct.html?documentId=8fd3e390e1fa11e59cc8b27b54efaf6e" TargetMode="External"/><Relationship Id="rId68" Type="http://schemas.openxmlformats.org/officeDocument/2006/relationships/hyperlink" Target="https://www.e-tar.lt/portal/legalAct.html?documentId=5f3d5a20158811e58569be21ff080a8c" TargetMode="External"/><Relationship Id="rId84" Type="http://schemas.openxmlformats.org/officeDocument/2006/relationships/hyperlink" Target="https://www.e-tar.lt/portal/legalAct.html?documentId=TAR.EACA1184F22E" TargetMode="External"/><Relationship Id="rId89" Type="http://schemas.openxmlformats.org/officeDocument/2006/relationships/hyperlink" Target="https://www.e-tar.lt/portal/legalAct.html?documentId=TAR.2A49E270BF38" TargetMode="External"/><Relationship Id="rId112" Type="http://schemas.openxmlformats.org/officeDocument/2006/relationships/footer" Target="footer5.xml"/><Relationship Id="rId16" Type="http://schemas.openxmlformats.org/officeDocument/2006/relationships/footer" Target="footer1.xml"/><Relationship Id="rId107" Type="http://schemas.openxmlformats.org/officeDocument/2006/relationships/hyperlink" Target="https://www.e-tar.lt/portal/legalAct.html?documentId=b7091860578d11e5825682aa0fc6b8d5" TargetMode="External"/><Relationship Id="rId11" Type="http://schemas.openxmlformats.org/officeDocument/2006/relationships/hyperlink" Target="https://www.e-tar.lt/portal/legalAct.html?documentId=TAR.2A49E270BF38" TargetMode="External"/><Relationship Id="rId24" Type="http://schemas.openxmlformats.org/officeDocument/2006/relationships/hyperlink" Target="https://www.e-tar.lt/portal/legalAct.html?documentId=8fd3e390e1fa11e59cc8b27b54efaf6e" TargetMode="External"/><Relationship Id="rId32" Type="http://schemas.openxmlformats.org/officeDocument/2006/relationships/hyperlink" Target="https://www.e-tar.lt/portal/legalAct.html?documentId=8fd3e390e1fa11e59cc8b27b54efaf6e" TargetMode="External"/><Relationship Id="rId37" Type="http://schemas.openxmlformats.org/officeDocument/2006/relationships/hyperlink" Target="https://www.e-tar.lt/portal/legalAct.html?documentId=5f3d5a20158811e58569be21ff080a8c" TargetMode="External"/><Relationship Id="rId40" Type="http://schemas.openxmlformats.org/officeDocument/2006/relationships/hyperlink" Target="https://www.e-tar.lt/portal/legalAct.html?documentId=8fd3e390e1fa11e59cc8b27b54efaf6e" TargetMode="External"/><Relationship Id="rId45" Type="http://schemas.openxmlformats.org/officeDocument/2006/relationships/hyperlink" Target="https://www.e-tar.lt/portal/legalAct.html?documentId=5f3d5a20158811e58569be21ff080a8c" TargetMode="External"/><Relationship Id="rId53" Type="http://schemas.openxmlformats.org/officeDocument/2006/relationships/hyperlink" Target="https://www.e-tar.lt/portal/legalAct.html?documentId=5f3d5a20158811e58569be21ff080a8c" TargetMode="External"/><Relationship Id="rId58" Type="http://schemas.openxmlformats.org/officeDocument/2006/relationships/hyperlink" Target="https://www.e-tar.lt/portal/legalAct.html?documentId=b7091860578d11e5825682aa0fc6b8d5" TargetMode="External"/><Relationship Id="rId66" Type="http://schemas.openxmlformats.org/officeDocument/2006/relationships/hyperlink" Target="https://www.e-tar.lt/portal/legalAct.html?documentId=5f3d5a20158811e58569be21ff080a8c" TargetMode="External"/><Relationship Id="rId74" Type="http://schemas.openxmlformats.org/officeDocument/2006/relationships/hyperlink" Target="https://www.e-tar.lt/portal/legalAct.html?documentId=TAR.98BE201F2521" TargetMode="External"/><Relationship Id="rId79" Type="http://schemas.openxmlformats.org/officeDocument/2006/relationships/hyperlink" Target="https://www.e-tar.lt/portal/legalAct.html?documentId=TAR.B3A5B34FA8DB" TargetMode="External"/><Relationship Id="rId87" Type="http://schemas.openxmlformats.org/officeDocument/2006/relationships/hyperlink" Target="https://www.e-tar.lt/portal/legalAct.html?documentId=TAR.8139F34DE212" TargetMode="External"/><Relationship Id="rId102" Type="http://schemas.openxmlformats.org/officeDocument/2006/relationships/hyperlink" Target="https://www.e-tar.lt/portal/legalAct.html?documentId=TAR.00D7989D3DD3" TargetMode="External"/><Relationship Id="rId110" Type="http://schemas.openxmlformats.org/officeDocument/2006/relationships/header" Target="header5.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e-tar.lt/portal/legalAct.html?documentId=8fd3e390e1fa11e59cc8b27b54efaf6e" TargetMode="External"/><Relationship Id="rId82" Type="http://schemas.openxmlformats.org/officeDocument/2006/relationships/hyperlink" Target="https://www.e-tar.lt/portal/legalAct.html?documentId=TAR.5155928EAAC7" TargetMode="External"/><Relationship Id="rId90" Type="http://schemas.openxmlformats.org/officeDocument/2006/relationships/hyperlink" Target="https://www.e-tar.lt/portal/legalAct.html?documentId=TAR.B0ACD48C8269" TargetMode="External"/><Relationship Id="rId95" Type="http://schemas.openxmlformats.org/officeDocument/2006/relationships/hyperlink" Target="https://www.e-tar.lt/portal/legalAct.html?documentId=TAR.8FFC261B5B19"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e-tar.lt/portal/legalAct.html?documentId=8fd3e390e1fa11e59cc8b27b54efaf6e" TargetMode="External"/><Relationship Id="rId27" Type="http://schemas.openxmlformats.org/officeDocument/2006/relationships/hyperlink" Target="https://www.e-tar.lt/portal/legalAct.html?documentId=5f3d5a20158811e58569be21ff080a8c" TargetMode="External"/><Relationship Id="rId30" Type="http://schemas.openxmlformats.org/officeDocument/2006/relationships/hyperlink" Target="https://www.e-tar.lt/portal/legalAct.html?documentId=8fd3e390e1fa11e59cc8b27b54efaf6e" TargetMode="External"/><Relationship Id="rId35" Type="http://schemas.openxmlformats.org/officeDocument/2006/relationships/hyperlink" Target="https://www.e-tar.lt/portal/legalAct.html?documentId=8fd3e390e1fa11e59cc8b27b54efaf6e" TargetMode="External"/><Relationship Id="rId43" Type="http://schemas.openxmlformats.org/officeDocument/2006/relationships/hyperlink" Target="https://www.e-tar.lt/portal/legalAct.html?documentId=5f3d5a20158811e58569be21ff080a8c" TargetMode="External"/><Relationship Id="rId48" Type="http://schemas.openxmlformats.org/officeDocument/2006/relationships/hyperlink" Target="https://www.e-tar.lt/portal/legalAct.html?documentId=5f3d5a20158811e58569be21ff080a8c" TargetMode="External"/><Relationship Id="rId56" Type="http://schemas.openxmlformats.org/officeDocument/2006/relationships/hyperlink" Target="https://www.e-tar.lt/portal/legalAct.html?documentId=95fc3960313911e5b1be8e104a145478" TargetMode="External"/><Relationship Id="rId64" Type="http://schemas.openxmlformats.org/officeDocument/2006/relationships/hyperlink" Target="https://www.e-tar.lt/portal/legalAct.html?documentId=8fd3e390e1fa11e59cc8b27b54efaf6e" TargetMode="External"/><Relationship Id="rId69" Type="http://schemas.openxmlformats.org/officeDocument/2006/relationships/hyperlink" Target="https://www.e-tar.lt/portal/legalAct.html?documentId=TAR.4A8BEBF77363" TargetMode="External"/><Relationship Id="rId77" Type="http://schemas.openxmlformats.org/officeDocument/2006/relationships/hyperlink" Target="https://www.e-tar.lt/portal/legalAct.html?documentId=TAR.4A8BEBF77363" TargetMode="External"/><Relationship Id="rId100" Type="http://schemas.openxmlformats.org/officeDocument/2006/relationships/hyperlink" Target="https://www.e-tar.lt/portal/legalAct.html?documentId=TAR.98BE201F2521" TargetMode="External"/><Relationship Id="rId105" Type="http://schemas.openxmlformats.org/officeDocument/2006/relationships/hyperlink" Target="https://www.e-tar.lt/portal/legalAct.html?documentId=5f3d5a20158811e58569be21ff080a8c" TargetMode="External"/><Relationship Id="rId113" Type="http://schemas.openxmlformats.org/officeDocument/2006/relationships/header" Target="header6.xml"/><Relationship Id="rId8" Type="http://schemas.openxmlformats.org/officeDocument/2006/relationships/hyperlink" Target="https://www.e-tar.lt/portal/legalAct.html?documentId=TAR.7DB666BD245F" TargetMode="External"/><Relationship Id="rId51" Type="http://schemas.openxmlformats.org/officeDocument/2006/relationships/hyperlink" Target="https://www.e-tar.lt/portal/legalAct.html?documentId=5f3d5a20158811e58569be21ff080a8c" TargetMode="External"/><Relationship Id="rId72" Type="http://schemas.openxmlformats.org/officeDocument/2006/relationships/hyperlink" Target="https://www.e-tar.lt/portal/legalAct.html?documentId=TAR.37E83A3AB38C" TargetMode="External"/><Relationship Id="rId80" Type="http://schemas.openxmlformats.org/officeDocument/2006/relationships/hyperlink" Target="https://www.e-tar.lt/portal/legalAct.html?documentId=TAR.311A3F88033E" TargetMode="External"/><Relationship Id="rId85" Type="http://schemas.openxmlformats.org/officeDocument/2006/relationships/hyperlink" Target="https://www.e-tar.lt/portal/legalAct.html?documentId=TAR.7DB666BD245F" TargetMode="External"/><Relationship Id="rId93" Type="http://schemas.openxmlformats.org/officeDocument/2006/relationships/hyperlink" Target="https://www.e-tar.lt/portal/legalAct.html?documentId=TAR.37E83A3AB38C" TargetMode="External"/><Relationship Id="rId98" Type="http://schemas.openxmlformats.org/officeDocument/2006/relationships/hyperlink" Target="https://www.e-tar.lt/portal/legalAct.html?documentId=TAR.987F2E6E1670" TargetMode="External"/><Relationship Id="rId3" Type="http://schemas.openxmlformats.org/officeDocument/2006/relationships/settings" Target="settings.xml"/><Relationship Id="rId12" Type="http://schemas.openxmlformats.org/officeDocument/2006/relationships/hyperlink" Target="https://www.e-tar.lt/portal/legalAct.html?documentId=TAR.2A49E270BF38" TargetMode="External"/><Relationship Id="rId17" Type="http://schemas.openxmlformats.org/officeDocument/2006/relationships/footer" Target="footer2.xml"/><Relationship Id="rId25" Type="http://schemas.openxmlformats.org/officeDocument/2006/relationships/hyperlink" Target="https://www.e-tar.lt/portal/legalAct.html?documentId=8fd3e390e1fa11e59cc8b27b54efaf6e" TargetMode="External"/><Relationship Id="rId33" Type="http://schemas.openxmlformats.org/officeDocument/2006/relationships/hyperlink" Target="https://www.e-tar.lt/portal/legalAct.html?documentId=8fd3e390e1fa11e59cc8b27b54efaf6e" TargetMode="External"/><Relationship Id="rId38" Type="http://schemas.openxmlformats.org/officeDocument/2006/relationships/hyperlink" Target="https://www.e-tar.lt/portal/legalAct.html?documentId=8fd3e390e1fa11e59cc8b27b54efaf6e" TargetMode="External"/><Relationship Id="rId46" Type="http://schemas.openxmlformats.org/officeDocument/2006/relationships/hyperlink" Target="https://www.e-tar.lt/portal/legalAct.html?documentId=8fd3e390e1fa11e59cc8b27b54efaf6e" TargetMode="External"/><Relationship Id="rId59" Type="http://schemas.openxmlformats.org/officeDocument/2006/relationships/hyperlink" Target="https://www.e-tar.lt/portal/legalAct.html?documentId=8fd3e390e1fa11e59cc8b27b54efaf6e" TargetMode="External"/><Relationship Id="rId67" Type="http://schemas.openxmlformats.org/officeDocument/2006/relationships/hyperlink" Target="https://www.e-tar.lt/portal/legalAct.html?documentId=5f3d5a20158811e58569be21ff080a8c" TargetMode="External"/><Relationship Id="rId103" Type="http://schemas.openxmlformats.org/officeDocument/2006/relationships/hyperlink" Target="https://www.e-tar.lt/portal/legalAct.html?documentId=85c91c90c14911e38c43fee5c144a67d" TargetMode="External"/><Relationship Id="rId108" Type="http://schemas.openxmlformats.org/officeDocument/2006/relationships/hyperlink" Target="https://www.e-tar.lt/portal/legalAct.html?documentId=8fd3e390e1fa11e59cc8b27b54efaf6e" TargetMode="External"/><Relationship Id="rId116" Type="http://schemas.openxmlformats.org/officeDocument/2006/relationships/theme" Target="theme/theme1.xml"/><Relationship Id="rId20" Type="http://schemas.openxmlformats.org/officeDocument/2006/relationships/hyperlink" Target="https://www.e-tar.lt/portal/legalAct.html?documentId=8fd3e390e1fa11e59cc8b27b54efaf6e" TargetMode="External"/><Relationship Id="rId41" Type="http://schemas.openxmlformats.org/officeDocument/2006/relationships/hyperlink" Target="https://www.e-tar.lt/portal/legalAct.html?documentId=5f3d5a20158811e58569be21ff080a8c" TargetMode="External"/><Relationship Id="rId54" Type="http://schemas.openxmlformats.org/officeDocument/2006/relationships/hyperlink" Target="https://www.e-tar.lt/portal/legalAct.html?documentId=5f3d5a20158811e58569be21ff080a8c" TargetMode="External"/><Relationship Id="rId62" Type="http://schemas.openxmlformats.org/officeDocument/2006/relationships/hyperlink" Target="https://www.e-tar.lt/portal/legalAct.html?documentId=8fd3e390e1fa11e59cc8b27b54efaf6e" TargetMode="External"/><Relationship Id="rId70" Type="http://schemas.openxmlformats.org/officeDocument/2006/relationships/hyperlink" Target="https://www.e-tar.lt/portal/legalAct.html?documentId=TAR.BF3952F2A28E" TargetMode="External"/><Relationship Id="rId75" Type="http://schemas.openxmlformats.org/officeDocument/2006/relationships/hyperlink" Target="https://www.e-tar.lt/portal/legalAct.html?documentId=85c91c90c14911e38c43fee5c144a67d" TargetMode="External"/><Relationship Id="rId83" Type="http://schemas.openxmlformats.org/officeDocument/2006/relationships/hyperlink" Target="https://www.e-tar.lt/portal/legalAct.html?documentId=TAR.63A7BD689BCB" TargetMode="External"/><Relationship Id="rId88" Type="http://schemas.openxmlformats.org/officeDocument/2006/relationships/hyperlink" Target="https://www.e-tar.lt/portal/legalAct.html?documentId=TAR.4A04B144E85C" TargetMode="External"/><Relationship Id="rId91" Type="http://schemas.openxmlformats.org/officeDocument/2006/relationships/hyperlink" Target="https://www.e-tar.lt/portal/legalAct.html?documentId=TAR.D2DDB2A7BEA5" TargetMode="External"/><Relationship Id="rId96" Type="http://schemas.openxmlformats.org/officeDocument/2006/relationships/hyperlink" Target="https://www.e-tar.lt/portal/legalAct.html?documentId=TAR.676A4A365696" TargetMode="External"/><Relationship Id="rId11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s://www.e-tar.lt/portal/legalAct.html?documentId=8fd3e390e1fa11e59cc8b27b54efaf6e" TargetMode="External"/><Relationship Id="rId28" Type="http://schemas.openxmlformats.org/officeDocument/2006/relationships/hyperlink" Target="https://www.e-tar.lt/portal/legalAct.html?documentId=8fd3e390e1fa11e59cc8b27b54efaf6e" TargetMode="External"/><Relationship Id="rId36" Type="http://schemas.openxmlformats.org/officeDocument/2006/relationships/hyperlink" Target="https://www.e-tar.lt/portal/legalAct.html?documentId=8fd3e390e1fa11e59cc8b27b54efaf6e" TargetMode="External"/><Relationship Id="rId49" Type="http://schemas.openxmlformats.org/officeDocument/2006/relationships/hyperlink" Target="https://www.e-tar.lt/portal/legalAct.html?documentId=5f3d5a20158811e58569be21ff080a8c" TargetMode="External"/><Relationship Id="rId57" Type="http://schemas.openxmlformats.org/officeDocument/2006/relationships/hyperlink" Target="https://www.e-tar.lt/portal/legalAct.html?documentId=8fd3e390e1fa11e59cc8b27b54efaf6e" TargetMode="External"/><Relationship Id="rId106" Type="http://schemas.openxmlformats.org/officeDocument/2006/relationships/hyperlink" Target="https://www.e-tar.lt/portal/legalAct.html?documentId=95fc3960313911e5b1be8e104a145478" TargetMode="External"/><Relationship Id="rId114" Type="http://schemas.openxmlformats.org/officeDocument/2006/relationships/footer" Target="footer6.xml"/><Relationship Id="rId10" Type="http://schemas.openxmlformats.org/officeDocument/2006/relationships/hyperlink" Target="https://www.e-tar.lt/portal/lt/legalAct/TAR.3136B2E9BF8F" TargetMode="External"/><Relationship Id="rId31" Type="http://schemas.openxmlformats.org/officeDocument/2006/relationships/hyperlink" Target="https://www.e-tar.lt/portal/legalAct.html?documentId=8fd3e390e1fa11e59cc8b27b54efaf6e" TargetMode="External"/><Relationship Id="rId44" Type="http://schemas.openxmlformats.org/officeDocument/2006/relationships/hyperlink" Target="https://www.e-tar.lt/portal/legalAct.html?documentId=8fd3e390e1fa11e59cc8b27b54efaf6e" TargetMode="External"/><Relationship Id="rId52" Type="http://schemas.openxmlformats.org/officeDocument/2006/relationships/hyperlink" Target="https://www.e-tar.lt/portal/legalAct.html?documentId=b7091860578d11e5825682aa0fc6b8d5" TargetMode="External"/><Relationship Id="rId60" Type="http://schemas.openxmlformats.org/officeDocument/2006/relationships/hyperlink" Target="https://www.e-tar.lt/portal/legalAct.html?documentId=8fd3e390e1fa11e59cc8b27b54efaf6e" TargetMode="External"/><Relationship Id="rId65" Type="http://schemas.openxmlformats.org/officeDocument/2006/relationships/hyperlink" Target="https://www.e-tar.lt/portal/legalAct.html?documentId=5f3d5a20158811e58569be21ff080a8c" TargetMode="External"/><Relationship Id="rId73" Type="http://schemas.openxmlformats.org/officeDocument/2006/relationships/hyperlink" Target="https://www.e-tar.lt/portal/legalAct.html?documentId=TAR.27A599C93C45" TargetMode="External"/><Relationship Id="rId78" Type="http://schemas.openxmlformats.org/officeDocument/2006/relationships/hyperlink" Target="https://www.e-tar.lt/portal/legalAct.html?documentId=TAR.BF3952F2A28E" TargetMode="External"/><Relationship Id="rId81" Type="http://schemas.openxmlformats.org/officeDocument/2006/relationships/hyperlink" Target="https://www.e-tar.lt/portal/legalAct.html?documentId=TAR.47B21F985F44" TargetMode="External"/><Relationship Id="rId86" Type="http://schemas.openxmlformats.org/officeDocument/2006/relationships/hyperlink" Target="https://www.e-tar.lt/portal/legalAct.html?documentId=TAR.C8CAB3065B6B" TargetMode="External"/><Relationship Id="rId94" Type="http://schemas.openxmlformats.org/officeDocument/2006/relationships/hyperlink" Target="https://www.e-tar.lt/portal/legalAct.html?documentId=TAR.92272A5AEE5E" TargetMode="External"/><Relationship Id="rId99" Type="http://schemas.openxmlformats.org/officeDocument/2006/relationships/hyperlink" Target="https://www.e-tar.lt/portal/legalAct.html?documentId=TAR.8D93AAC45B18" TargetMode="External"/><Relationship Id="rId101" Type="http://schemas.openxmlformats.org/officeDocument/2006/relationships/hyperlink" Target="https://www.e-tar.lt/portal/legalAct.html?documentId=TAR.138EB30B44FF" TargetMode="External"/><Relationship Id="rId4" Type="http://schemas.openxmlformats.org/officeDocument/2006/relationships/webSettings" Target="webSettings.xml"/><Relationship Id="rId9" Type="http://schemas.openxmlformats.org/officeDocument/2006/relationships/hyperlink" Target="https://www.e-tar.lt/portal/lt/legalAct/TAR.64CF02BD2377" TargetMode="External"/><Relationship Id="rId13" Type="http://schemas.openxmlformats.org/officeDocument/2006/relationships/hyperlink" Target="https://www.e-tar.lt/portal/legalAct.html?documentId=TAR.138EB30B44FF" TargetMode="External"/><Relationship Id="rId18" Type="http://schemas.openxmlformats.org/officeDocument/2006/relationships/header" Target="header3.xml"/><Relationship Id="rId39" Type="http://schemas.openxmlformats.org/officeDocument/2006/relationships/hyperlink" Target="https://www.e-tar.lt/portal/legalAct.html?documentId=8fd3e390e1fa11e59cc8b27b54efaf6e" TargetMode="External"/><Relationship Id="rId109" Type="http://schemas.openxmlformats.org/officeDocument/2006/relationships/header" Target="header4.xml"/><Relationship Id="rId34" Type="http://schemas.openxmlformats.org/officeDocument/2006/relationships/hyperlink" Target="https://www.e-tar.lt/portal/legalAct.html?documentId=5f3d5a20158811e58569be21ff080a8c" TargetMode="External"/><Relationship Id="rId50" Type="http://schemas.openxmlformats.org/officeDocument/2006/relationships/hyperlink" Target="https://www.e-tar.lt/portal/legalAct.html?documentId=b7091860578d11e5825682aa0fc6b8d5" TargetMode="External"/><Relationship Id="rId55" Type="http://schemas.openxmlformats.org/officeDocument/2006/relationships/hyperlink" Target="https://www.e-tar.lt/portal/legalAct.html?documentId=b7091860578d11e5825682aa0fc6b8d5" TargetMode="External"/><Relationship Id="rId76" Type="http://schemas.openxmlformats.org/officeDocument/2006/relationships/hyperlink" Target="https://www.e-tar.lt/portal/legalAct.html?documentId=d54c7b40e74011e4a4809231b4b55019" TargetMode="External"/><Relationship Id="rId97" Type="http://schemas.openxmlformats.org/officeDocument/2006/relationships/hyperlink" Target="https://www.e-tar.lt/portal/legalAct.html?documentId=TAR.27A599C93C45" TargetMode="External"/><Relationship Id="rId104" Type="http://schemas.openxmlformats.org/officeDocument/2006/relationships/hyperlink" Target="https://www.e-tar.lt/portal/legalAct.html?documentId=d54c7b40e74011e4a4809231b4b55019" TargetMode="External"/><Relationship Id="rId7" Type="http://schemas.openxmlformats.org/officeDocument/2006/relationships/hyperlink" Target="https://www.e-tar.lt/portal/legalAct.html?documentId=TAR.8F7A9A00595F" TargetMode="External"/><Relationship Id="rId71" Type="http://schemas.openxmlformats.org/officeDocument/2006/relationships/hyperlink" Target="https://www.e-tar.lt/portal/legalAct.html?documentId=TAR.5155928EAAC7" TargetMode="External"/><Relationship Id="rId92" Type="http://schemas.openxmlformats.org/officeDocument/2006/relationships/hyperlink" Target="https://www.e-tar.lt/portal/legalAct.html?documentId=TAR.D25C61D396A8" TargetMode="External"/><Relationship Id="rId2" Type="http://schemas.openxmlformats.org/officeDocument/2006/relationships/styles" Target="styles.xml"/><Relationship Id="rId29" Type="http://schemas.openxmlformats.org/officeDocument/2006/relationships/hyperlink" Target="https://www.e-tar.lt/portal/legalAct.html?documentId=8fd3e390e1fa11e59cc8b27b54efaf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DC350B-D19D-4B97-A36C-61E2F410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68262</Words>
  <Characters>38910</Characters>
  <Application>Microsoft Office Word</Application>
  <DocSecurity>0</DocSecurity>
  <Lines>324</Lines>
  <Paragraphs>213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106959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cp:lastModifiedBy>
  <cp:revision>2</cp:revision>
  <dcterms:created xsi:type="dcterms:W3CDTF">2016-11-12T19:01:00Z</dcterms:created>
  <dcterms:modified xsi:type="dcterms:W3CDTF">2016-11-12T19:01:00Z</dcterms:modified>
</cp:coreProperties>
</file>